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0E830B" w14:textId="77777777" w:rsidR="00DE78B8" w:rsidRDefault="00DE78B8" w:rsidP="004728A3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left="426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26540172"/>
      <w:bookmarkStart w:id="1" w:name="_GoBack"/>
      <w:bookmarkEnd w:id="1"/>
    </w:p>
    <w:p w14:paraId="28823612" w14:textId="07FB76F0" w:rsidR="009D41BB" w:rsidRDefault="009D41BB" w:rsidP="00715AAA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sz w:val="24"/>
          <w:szCs w:val="24"/>
        </w:rPr>
        <w:t>Памятка о правилах проведения ЕГЭ (ГВЭ-11) в 202</w:t>
      </w:r>
      <w:r w:rsidR="00B02FC5" w:rsidRPr="00087C4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087C49">
        <w:rPr>
          <w:rFonts w:ascii="Times New Roman" w:eastAsia="Calibri" w:hAnsi="Times New Roman" w:cs="Times New Roman"/>
          <w:b/>
          <w:sz w:val="24"/>
          <w:szCs w:val="24"/>
        </w:rPr>
        <w:t xml:space="preserve"> году (для ознакомления участников </w:t>
      </w:r>
      <w:r w:rsidRPr="00087C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экзамена и</w:t>
      </w:r>
      <w:r w:rsidRPr="00087C49">
        <w:rPr>
          <w:rFonts w:ascii="Times New Roman" w:eastAsia="Calibri" w:hAnsi="Times New Roman" w:cs="Times New Roman"/>
          <w:b/>
          <w:sz w:val="24"/>
          <w:szCs w:val="24"/>
        </w:rPr>
        <w:t xml:space="preserve"> их родителей (законных представителей) под подпись</w:t>
      </w:r>
      <w:bookmarkEnd w:id="0"/>
    </w:p>
    <w:p w14:paraId="5849FBCA" w14:textId="77777777" w:rsidR="004728A3" w:rsidRPr="004728A3" w:rsidRDefault="004728A3" w:rsidP="00715AAA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 w:line="240" w:lineRule="auto"/>
        <w:ind w:firstLine="709"/>
        <w:contextualSpacing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61218A" w14:textId="5ADE4739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Общая информация о порядке проведения ЕГЭ:</w:t>
      </w:r>
    </w:p>
    <w:p w14:paraId="77506C2B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видеонаблюдения; по решению Министерства образования, науки и молодежи Республики Крым ППЭ оборудуются системами подавления сигналов подвижной связи.</w:t>
      </w:r>
    </w:p>
    <w:p w14:paraId="6352A0EF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2. ЕГЭ по всем учебным предметам начинается в 10:00.</w:t>
      </w:r>
    </w:p>
    <w:p w14:paraId="73F4DFA4" w14:textId="3B715669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№</w:t>
      </w:r>
      <w:r w:rsidR="00EE7140">
        <w:rPr>
          <w:rFonts w:ascii="Times New Roman" w:eastAsia="Calibri" w:hAnsi="Times New Roman" w:cs="Times New Roman"/>
          <w:sz w:val="24"/>
          <w:szCs w:val="24"/>
        </w:rPr>
        <w:t> 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233/552 (зарегистрирован в Минюсте России 15.05.2023, регистрационный № 73314) (далее – Порядок). </w:t>
      </w:r>
    </w:p>
    <w:p w14:paraId="14348939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Рособрнадзором, а при сдаче ЕГЭ по математике базового уровня получил отметку не ниже удовлетворительной (три балла). </w:t>
      </w:r>
    </w:p>
    <w:p w14:paraId="3E80FFE3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75E5796F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6. Результаты ЕГЭ по математике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базового уровня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НЕ признаются как результаты вступительных испытаний по математике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7F708C9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Результаты ЕГЭ по математике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профильного уровня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а также в качестве результатов вступительных испытаний по математике при приёме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 </w:t>
      </w:r>
    </w:p>
    <w:p w14:paraId="1BCE3AA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7. 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0344084F" w14:textId="1C5F437B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Обязанности участника экзамена в рамках участия в ЕГЭ:</w:t>
      </w:r>
    </w:p>
    <w:p w14:paraId="63FF6882" w14:textId="39574D23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1. В день экзамена участник экзамена должен прибыть в ППЭ заблаговременно. Вход участников экзамена в ППЭ начинается с 09:00.</w:t>
      </w:r>
    </w:p>
    <w:p w14:paraId="58592AB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в данный ППЭ. </w:t>
      </w:r>
    </w:p>
    <w:p w14:paraId="6FC82650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14:paraId="6C72AC9E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 аудирование для опоздавших участников не проводится (за исключением случая, когда в аудитории нет других участников экзамена). </w:t>
      </w:r>
    </w:p>
    <w:p w14:paraId="0655166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14:paraId="0949EBCE" w14:textId="381E79D8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В</w:t>
      </w:r>
      <w:r w:rsidR="00F361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14:paraId="73E7E4A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14:paraId="223B9198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4. 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</w:t>
      </w:r>
    </w:p>
    <w:p w14:paraId="624D2D3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14:paraId="45CD5FC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5. Участники экзамена занимают рабочие места в аудитории в соответствии со списками распределения. Изменение рабочего места запрещено. </w:t>
      </w:r>
    </w:p>
    <w:p w14:paraId="72DFBD8A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</w:t>
      </w:r>
    </w:p>
    <w:p w14:paraId="0C774116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14:paraId="5E268582" w14:textId="0AE430BE" w:rsidR="00DE78B8" w:rsidRPr="00DE78B8" w:rsidRDefault="009D41BB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0CA5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DE78B8" w:rsidRPr="009F0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 составляет акт об удалении из ППЭ и удаляет участников экзамена, нарушивших Порядок. Организатор ставит в соответствующем поле бланка участника экзамена необходимую отметку. Акт об 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 для рассмотрения и последующего направления в РЦОИ для учета при обработке экзаменационных работ.</w:t>
      </w:r>
      <w:r w:rsidR="00DE78B8" w:rsidRPr="00DE7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281839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 </w:t>
      </w:r>
    </w:p>
    <w:p w14:paraId="5DA2E7D7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8. Экзаменационная работа выполняется гелевой,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4D0D0725" w14:textId="0DAC7D22" w:rsidR="009D41B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Права участника экзамена в рамках участия в ЕГЭ:</w:t>
      </w:r>
    </w:p>
    <w:p w14:paraId="07D80796" w14:textId="65370B8F" w:rsidR="009D41BB" w:rsidRPr="00F36172" w:rsidRDefault="00C36491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6491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D41BB" w:rsidRPr="00C36491">
        <w:rPr>
          <w:rFonts w:ascii="Times New Roman" w:eastAsia="Calibri" w:hAnsi="Times New Roman" w:cs="Times New Roman"/>
          <w:sz w:val="24"/>
          <w:szCs w:val="24"/>
        </w:rPr>
        <w:t xml:space="preserve">Участник экзамена может при выполнении работы использовать черновики со штампом </w:t>
      </w:r>
      <w:r w:rsidR="009D41BB" w:rsidRPr="00F36172">
        <w:rPr>
          <w:rFonts w:ascii="Times New Roman" w:eastAsia="Calibri" w:hAnsi="Times New Roman" w:cs="Times New Roman"/>
          <w:sz w:val="24"/>
          <w:szCs w:val="24"/>
        </w:rPr>
        <w:t xml:space="preserve">образовательной организации, на базе которой организован ППЭ, и делать пометки в КИМ (в случае проведения ЕГЭ по иностранным языкам (раздел «Говорение») черновики не выдаются). </w:t>
      </w:r>
    </w:p>
    <w:p w14:paraId="05A7C39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Внимание! Черновики и КИМ не проверяются и записи в них не учитываются при обработке экзаменационной работы. </w:t>
      </w:r>
    </w:p>
    <w:p w14:paraId="10080168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в сопровождении организатора проходит в медицинский кабинет, куда приглашается член ГЭК. 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учебному предмету в резервные сроки. </w:t>
      </w:r>
    </w:p>
    <w:p w14:paraId="1E2A9C12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14:paraId="63B2153C" w14:textId="7FE20B93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</w:t>
      </w:r>
      <w:r w:rsidR="00FC4172">
        <w:rPr>
          <w:rFonts w:ascii="Times New Roman" w:eastAsia="Calibri" w:hAnsi="Times New Roman" w:cs="Times New Roman"/>
          <w:sz w:val="24"/>
          <w:szCs w:val="24"/>
        </w:rPr>
        <w:t>соответствующего периода проведения экзаменов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6A14B6F" w14:textId="77777777" w:rsidR="009403DF" w:rsidRPr="00087C49" w:rsidRDefault="009D41BB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по соответствующим учебным предметам не ранее чем через год в сроки и формах, установленных Порядком.</w:t>
      </w:r>
      <w:r w:rsidR="009403DF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6BC3C3DD" w14:textId="0BC3509B" w:rsidR="009403DF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соответствии с абзацем 1 пункта 97(1) Порядка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X классе в случае, установленном абзацем первым пункта 8 Порядка. </w:t>
      </w:r>
    </w:p>
    <w:p w14:paraId="503DE707" w14:textId="77777777" w:rsidR="009403DF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 случаях, установленных пунктом 97(1) Порядка, </w:t>
      </w:r>
      <w:r w:rsidRPr="00EE714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предыдущий результат ЕГЭ</w:t>
      </w: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</w:t>
      </w:r>
      <w:r w:rsidRPr="00EE7140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аннулируется</w:t>
      </w: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решением председателя ГЭК. </w:t>
      </w:r>
    </w:p>
    <w:p w14:paraId="2AE29B1E" w14:textId="23359F4A" w:rsidR="00321A90" w:rsidRPr="00087C49" w:rsidRDefault="009403DF" w:rsidP="00715AAA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Выпускник 11 класса также может пересдать один из обязательных учебных предметов (русский язык или математика), независимо от того, пересдавал ли он в соответствии с пунктом 55 Порядка в резервные сроки соответствующего периода обязательный учебный предмет, по которому был получен неудовлетворительный результат, или нет. </w:t>
      </w:r>
    </w:p>
    <w:p w14:paraId="49DA8E48" w14:textId="1A482E82" w:rsidR="00F36172" w:rsidRDefault="004728A3" w:rsidP="00715AAA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5</w:t>
      </w:r>
      <w:r w:rsid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.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По решению председателя ГЭК к ГИА в форме ЕГЭ по русскому языку и (или)</w:t>
      </w:r>
      <w:r w:rsidR="001843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F361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математике базового уровня в дополнительный период, но не ранее 1 сентября текущего года в формах, установленных пунктом 7 Порядка, допускаются:</w:t>
      </w:r>
    </w:p>
    <w:p w14:paraId="14D20A74" w14:textId="1EF4EC51" w:rsidR="007C28E4" w:rsidRPr="00F36172" w:rsidRDefault="00285F76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1)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обучающиеся образовательных организаций и экстерны, не допущенные к ГИА в </w:t>
      </w:r>
      <w:r w:rsidR="007C28E4" w:rsidRPr="00F3617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 </w:t>
      </w:r>
    </w:p>
    <w:p w14:paraId="58E7C0FB" w14:textId="611ED22A" w:rsidR="007C28E4" w:rsidRPr="00285F76" w:rsidRDefault="004728A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2) </w:t>
      </w:r>
      <w:r w:rsidR="007C28E4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участники ГИА, не прошедшие ГИА по обязательным учебным предметам, в том числе</w:t>
      </w:r>
      <w:r w:rsidR="0018436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 </w:t>
      </w:r>
    </w:p>
    <w:p w14:paraId="4DE349E7" w14:textId="767178FC" w:rsidR="007C28E4" w:rsidRPr="00285F76" w:rsidRDefault="004728A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3) </w:t>
      </w:r>
      <w:r w:rsidR="007C28E4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участники ГИА, получившие на ГИА неудовлетворительные результаты более чем по</w:t>
      </w:r>
      <w:r w:rsidR="00285F76" w:rsidRPr="004728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285F7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одному обязательному учебному предмету, либо получившие повторно неудовлетворительный результат по одному из этих предметов на ГИА в резервные сроки.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</w:p>
    <w:p w14:paraId="5CFE1693" w14:textId="063E4822" w:rsidR="007C28E4" w:rsidRPr="00087C49" w:rsidRDefault="00E14743" w:rsidP="00715A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6</w:t>
      </w:r>
      <w:r w:rsidR="007C28E4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.</w:t>
      </w:r>
      <w:r w:rsidR="007C28E4" w:rsidRPr="00087C49">
        <w:rPr>
          <w:rFonts w:ascii="Arial" w:eastAsia="Arial" w:hAnsi="Arial" w:cs="Arial"/>
          <w:color w:val="000000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7C28E4" w:rsidRPr="00087C4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 xml:space="preserve">Участник экзамена имеет право подать апелляцию о нарушении Порядка проведения и (или) о несогласии с выставленными баллами в апелляционную комиссию. </w:t>
      </w:r>
    </w:p>
    <w:p w14:paraId="6978CCD4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Апелляционная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14:paraId="5A56CFD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>Участники экзамена заблаговременно информируются о времени, месте и порядке рассмотрения апелляций. Участник экзамена и (или) его родители (законные представители) при желании присутствуют при рассмотрении апелляции.</w:t>
      </w:r>
    </w:p>
    <w:p w14:paraId="4F701105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>Апелляцию о нарушении установленного Порядка проведения ГИА участник экзамена подает в день проведения экзамена члену ГЭК, не покидая ППЭ.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FE11311" w14:textId="38A54D64" w:rsidR="00F36172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рассмотрении апелляции о нарушении установленного Порядка проведения ГИА апелляционная комиссия рассматривает апелляцию и заключение о результатах проверки и выносит одно из решений: </w:t>
      </w:r>
    </w:p>
    <w:p w14:paraId="3DD2B2A7" w14:textId="716CFA09" w:rsidR="009D41BB" w:rsidRPr="004728A3" w:rsidRDefault="004728A3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1BB" w:rsidRPr="004728A3">
        <w:rPr>
          <w:rFonts w:ascii="Times New Roman" w:eastAsia="Calibri" w:hAnsi="Times New Roman" w:cs="Times New Roman"/>
          <w:sz w:val="24"/>
          <w:szCs w:val="24"/>
        </w:rPr>
        <w:t xml:space="preserve">об отклонении апелляции; </w:t>
      </w:r>
    </w:p>
    <w:p w14:paraId="571C87CF" w14:textId="1357C4DD" w:rsidR="009D41BB" w:rsidRPr="004728A3" w:rsidRDefault="004728A3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41BB" w:rsidRPr="004728A3">
        <w:rPr>
          <w:rFonts w:ascii="Times New Roman" w:eastAsia="Calibri" w:hAnsi="Times New Roman" w:cs="Times New Roman"/>
          <w:sz w:val="24"/>
          <w:szCs w:val="24"/>
        </w:rPr>
        <w:t xml:space="preserve">об удовлетворении апелляции. </w:t>
      </w:r>
    </w:p>
    <w:p w14:paraId="7C92F38D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14:paraId="2C9662E2" w14:textId="625A3F87" w:rsidR="009D41BB" w:rsidRPr="00A544D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008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Апелляция о несогласии с выставленными баллами подается в течение двух рабочих дней после </w:t>
      </w:r>
      <w:r w:rsidRPr="00A544DB">
        <w:rPr>
          <w:rFonts w:ascii="Times New Roman" w:eastAsia="Calibri" w:hAnsi="Times New Roman" w:cs="Times New Roman"/>
          <w:b/>
          <w:bCs/>
          <w:sz w:val="24"/>
          <w:szCs w:val="24"/>
        </w:rPr>
        <w:t>официального дня объявления результатов экзамена по соответствующему учебному предмету.</w:t>
      </w:r>
      <w:r w:rsidRPr="00A544DB">
        <w:rPr>
          <w:rFonts w:ascii="Times New Roman" w:eastAsia="Calibri" w:hAnsi="Times New Roman" w:cs="Times New Roman"/>
          <w:sz w:val="24"/>
          <w:szCs w:val="24"/>
        </w:rPr>
        <w:t xml:space="preserve"> Участники ГИА подают апелляцию о несогласии с выставленными баллами в образовательную организацию, которой они были допущены к ГИА, участники ЕГЭ</w:t>
      </w:r>
      <w:r w:rsidR="00DE78B8" w:rsidRPr="00A544DB">
        <w:rPr>
          <w:rFonts w:ascii="Times New Roman" w:eastAsia="Calibri" w:hAnsi="Times New Roman" w:cs="Times New Roman"/>
          <w:sz w:val="24"/>
          <w:szCs w:val="24"/>
        </w:rPr>
        <w:t xml:space="preserve"> – в места, в которых были зарегистрированы на сдачу ЕГЭ</w:t>
      </w:r>
      <w:r w:rsidR="002A1129" w:rsidRPr="00A544DB">
        <w:rPr>
          <w:rFonts w:ascii="Times New Roman" w:eastAsia="Calibri" w:hAnsi="Times New Roman" w:cs="Times New Roman"/>
          <w:sz w:val="24"/>
          <w:szCs w:val="24"/>
        </w:rPr>
        <w:t xml:space="preserve">, а также в иные места, </w:t>
      </w:r>
      <w:r w:rsidR="00A544DB" w:rsidRPr="00A544DB">
        <w:rPr>
          <w:rFonts w:ascii="Times New Roman" w:eastAsia="Calibri" w:hAnsi="Times New Roman" w:cs="Times New Roman"/>
          <w:sz w:val="24"/>
          <w:szCs w:val="24"/>
        </w:rPr>
        <w:t>утвержденные</w:t>
      </w:r>
      <w:r w:rsidR="002A1129" w:rsidRPr="00A544DB">
        <w:rPr>
          <w:rFonts w:ascii="Times New Roman" w:eastAsia="Calibri" w:hAnsi="Times New Roman" w:cs="Times New Roman"/>
          <w:sz w:val="24"/>
          <w:szCs w:val="24"/>
        </w:rPr>
        <w:t xml:space="preserve"> Министерством образования, науки и молодёжи Республики Крым.</w:t>
      </w:r>
    </w:p>
    <w:p w14:paraId="205C38EB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44DB">
        <w:rPr>
          <w:rFonts w:ascii="Times New Roman" w:eastAsia="Calibri" w:hAnsi="Times New Roman" w:cs="Times New Roman"/>
          <w:sz w:val="24"/>
          <w:szCs w:val="24"/>
        </w:rPr>
        <w:t>При рассмотрении апелляции о несогласии с выставленными баллами апелляционная комиссия запрашивает распечатанные изображения экзаменационной работы, электронные носители, содержащие файлы с цифровой аудиозаписью устных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ответов участников экзамена, копии протоколов проверки экзаменационной работы предметной комиссией и КИМ участников экзамена, подавших апелляцию. Указанные материалы предъявляются участникам экзамена (в случае его присутствия при рассмотрении апелляции).</w:t>
      </w:r>
    </w:p>
    <w:p w14:paraId="0D00476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До заседания апелляционной комиссии по рассмотрению апелляции о несогласии с выставленными баллами апелляционная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работы, апелляционная комиссия обращается в Комиссию по разработке КИМ по соответствующему учебному предмету с запросом о разъяснениях по критериям оценивания. По результатам рассмотрения апелляции о несогласии с выставленными баллами апелляционная комиссия принимает решение об отклонении апелляции и сохранении выставленных баллов (отсутствие технических 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</w:t>
      </w:r>
      <w:r w:rsidRPr="00087C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Баллы могут быть изменены как в сторону повышения, так и в сторону понижения. </w:t>
      </w:r>
    </w:p>
    <w:p w14:paraId="5EC0A89D" w14:textId="18DF377F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</w:t>
      </w:r>
      <w:r w:rsidR="00423F9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087C49">
        <w:rPr>
          <w:rFonts w:ascii="Times New Roman" w:eastAsia="Calibri" w:hAnsi="Times New Roman" w:cs="Times New Roman"/>
          <w:sz w:val="24"/>
          <w:szCs w:val="24"/>
        </w:rPr>
        <w:t>которы</w:t>
      </w:r>
      <w:r w:rsidR="00423F94">
        <w:rPr>
          <w:rFonts w:ascii="Times New Roman" w:eastAsia="Calibri" w:hAnsi="Times New Roman" w:cs="Times New Roman"/>
          <w:sz w:val="24"/>
          <w:szCs w:val="24"/>
        </w:rPr>
        <w:t>х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они были допущены в установленном порядке к ГИА, участники ЕГЭ – места</w:t>
      </w:r>
      <w:r w:rsidR="00423F94">
        <w:rPr>
          <w:rFonts w:ascii="Times New Roman" w:eastAsia="Calibri" w:hAnsi="Times New Roman" w:cs="Times New Roman"/>
          <w:sz w:val="24"/>
          <w:szCs w:val="24"/>
        </w:rPr>
        <w:t>, в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которых они были зарегистрированы на сдачу ЕГЭ.</w:t>
      </w:r>
    </w:p>
    <w:p w14:paraId="20117996" w14:textId="200D309F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В случае отсутствия заявления об отзыве поданной апелляции, и неявки участника ГИА на заседание апелляционной комиссии, на котором рассматривается апелляция, </w:t>
      </w:r>
      <w:r w:rsidR="00423F94">
        <w:rPr>
          <w:rFonts w:ascii="Times New Roman" w:eastAsia="Calibri" w:hAnsi="Times New Roman" w:cs="Times New Roman"/>
          <w:sz w:val="24"/>
          <w:szCs w:val="24"/>
        </w:rPr>
        <w:t>апелляционная</w:t>
      </w:r>
      <w:r w:rsidRPr="00087C49">
        <w:rPr>
          <w:rFonts w:ascii="Times New Roman" w:eastAsia="Calibri" w:hAnsi="Times New Roman" w:cs="Times New Roman"/>
          <w:sz w:val="24"/>
          <w:szCs w:val="24"/>
        </w:rPr>
        <w:t xml:space="preserve"> комиссия рассматривает его апелляцию в установленном порядке</w:t>
      </w:r>
      <w:r w:rsidR="00423F9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8D2531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D8A8DC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14:paraId="0FD2D485" w14:textId="1C9BE21B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1.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Федеральным законом от 29.12.2012 № 273-ФЗ «Об образовании в Российской Федерации». </w:t>
      </w:r>
    </w:p>
    <w:p w14:paraId="262FA891" w14:textId="1C4EF864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2.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образования». </w:t>
      </w:r>
    </w:p>
    <w:p w14:paraId="0D6289A3" w14:textId="233DEE1E" w:rsidR="009D41BB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3.</w:t>
      </w:r>
      <w:r w:rsidR="00423F9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87C49">
        <w:rPr>
          <w:rFonts w:ascii="Times New Roman" w:eastAsia="Calibri" w:hAnsi="Times New Roman" w:cs="Times New Roman"/>
          <w:i/>
          <w:iCs/>
          <w:sz w:val="24"/>
          <w:szCs w:val="24"/>
        </w:rPr>
        <w:t>Приказом Минпросвещения России и Рособрнадзора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14:paraId="25C0D88F" w14:textId="77777777" w:rsidR="00F36172" w:rsidRPr="00087C49" w:rsidRDefault="00F36172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846E638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AA811" w14:textId="77777777" w:rsidR="009D41BB" w:rsidRPr="00087C49" w:rsidRDefault="009D41BB" w:rsidP="00715AA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E7716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проведения ЕГЭ (ГВЭ-11) ознакомлен (а):</w:t>
      </w:r>
    </w:p>
    <w:p w14:paraId="66FB3179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A5EEC9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</w:t>
      </w:r>
      <w:r w:rsidRPr="00087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14:paraId="71C66A36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___________________(_____________________)</w:t>
      </w:r>
    </w:p>
    <w:p w14:paraId="63E5879C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905E62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p w14:paraId="7881D953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B2B95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Родитель/законный представитель несовершеннолетнего участника </w:t>
      </w:r>
      <w:r w:rsidRPr="00087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</w:t>
      </w:r>
    </w:p>
    <w:p w14:paraId="1843B24C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___________________(_____________________)</w:t>
      </w:r>
    </w:p>
    <w:p w14:paraId="781BC5CD" w14:textId="77777777" w:rsidR="009D41BB" w:rsidRPr="00087C49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5435B0" w14:textId="0FBE833E" w:rsidR="000605A3" w:rsidRPr="004728A3" w:rsidRDefault="009D41BB" w:rsidP="00F741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4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«___»_______20__г.</w:t>
      </w:r>
    </w:p>
    <w:sectPr w:rsidR="000605A3" w:rsidRPr="004728A3" w:rsidSect="00715AAA">
      <w:pgSz w:w="11906" w:h="16838"/>
      <w:pgMar w:top="851" w:right="70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DCC9F" w14:textId="77777777" w:rsidR="00856A68" w:rsidRDefault="00856A68" w:rsidP="000605A3">
      <w:pPr>
        <w:spacing w:after="0" w:line="240" w:lineRule="auto"/>
      </w:pPr>
      <w:r>
        <w:separator/>
      </w:r>
    </w:p>
  </w:endnote>
  <w:endnote w:type="continuationSeparator" w:id="0">
    <w:p w14:paraId="2A8A758A" w14:textId="77777777" w:rsidR="00856A68" w:rsidRDefault="00856A68" w:rsidP="00060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D075B" w14:textId="77777777" w:rsidR="00856A68" w:rsidRDefault="00856A68" w:rsidP="000605A3">
      <w:pPr>
        <w:spacing w:after="0" w:line="240" w:lineRule="auto"/>
      </w:pPr>
      <w:r>
        <w:separator/>
      </w:r>
    </w:p>
  </w:footnote>
  <w:footnote w:type="continuationSeparator" w:id="0">
    <w:p w14:paraId="2102EE27" w14:textId="77777777" w:rsidR="00856A68" w:rsidRDefault="00856A68" w:rsidP="00060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DC1"/>
    <w:multiLevelType w:val="hybridMultilevel"/>
    <w:tmpl w:val="DB0A970A"/>
    <w:lvl w:ilvl="0" w:tplc="A1E69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30723"/>
    <w:multiLevelType w:val="hybridMultilevel"/>
    <w:tmpl w:val="EAC4FF22"/>
    <w:lvl w:ilvl="0" w:tplc="0D42E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C37DC"/>
    <w:multiLevelType w:val="hybridMultilevel"/>
    <w:tmpl w:val="B5866D42"/>
    <w:lvl w:ilvl="0" w:tplc="DB001E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76A683B"/>
    <w:multiLevelType w:val="hybridMultilevel"/>
    <w:tmpl w:val="2A4E77B4"/>
    <w:lvl w:ilvl="0" w:tplc="480C6C0A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A211728"/>
    <w:multiLevelType w:val="hybridMultilevel"/>
    <w:tmpl w:val="A8CAC1C4"/>
    <w:lvl w:ilvl="0" w:tplc="3BD23D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CBE597E"/>
    <w:multiLevelType w:val="hybridMultilevel"/>
    <w:tmpl w:val="03008038"/>
    <w:lvl w:ilvl="0" w:tplc="5FBE6D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B31E05"/>
    <w:multiLevelType w:val="hybridMultilevel"/>
    <w:tmpl w:val="E82A3D0E"/>
    <w:lvl w:ilvl="0" w:tplc="2618B5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09877A0"/>
    <w:multiLevelType w:val="hybridMultilevel"/>
    <w:tmpl w:val="CF36D5A0"/>
    <w:lvl w:ilvl="0" w:tplc="58A07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FF21C4"/>
    <w:multiLevelType w:val="hybridMultilevel"/>
    <w:tmpl w:val="9E18A4A6"/>
    <w:lvl w:ilvl="0" w:tplc="E6222D7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3A1E4659"/>
    <w:multiLevelType w:val="hybridMultilevel"/>
    <w:tmpl w:val="F692EE6E"/>
    <w:lvl w:ilvl="0" w:tplc="8606FDD6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002CBB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4482C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8CE08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7AD5F8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5A45E0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A8576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DE223E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F20646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C501327"/>
    <w:multiLevelType w:val="hybridMultilevel"/>
    <w:tmpl w:val="30C2EAF4"/>
    <w:lvl w:ilvl="0" w:tplc="571C40A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45C4F31"/>
    <w:multiLevelType w:val="hybridMultilevel"/>
    <w:tmpl w:val="C4C8C4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E81A34"/>
    <w:multiLevelType w:val="hybridMultilevel"/>
    <w:tmpl w:val="B7A270AA"/>
    <w:lvl w:ilvl="0" w:tplc="71AA27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14E51"/>
    <w:multiLevelType w:val="hybridMultilevel"/>
    <w:tmpl w:val="E77AE846"/>
    <w:lvl w:ilvl="0" w:tplc="B5AC161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DB25D0E"/>
    <w:multiLevelType w:val="hybridMultilevel"/>
    <w:tmpl w:val="A0B819AA"/>
    <w:lvl w:ilvl="0" w:tplc="41D0367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386AF3"/>
    <w:multiLevelType w:val="hybridMultilevel"/>
    <w:tmpl w:val="0F467062"/>
    <w:lvl w:ilvl="0" w:tplc="51408C94">
      <w:start w:val="1"/>
      <w:numFmt w:val="decimal"/>
      <w:lvlText w:val="%1)"/>
      <w:lvlJc w:val="left"/>
      <w:pPr>
        <w:ind w:left="26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00F1249"/>
    <w:multiLevelType w:val="hybridMultilevel"/>
    <w:tmpl w:val="804A372A"/>
    <w:lvl w:ilvl="0" w:tplc="32ECF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7D5B94"/>
    <w:multiLevelType w:val="hybridMultilevel"/>
    <w:tmpl w:val="1B780A7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2D3127"/>
    <w:multiLevelType w:val="hybridMultilevel"/>
    <w:tmpl w:val="D722DF38"/>
    <w:lvl w:ilvl="0" w:tplc="9DB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44B08"/>
    <w:multiLevelType w:val="hybridMultilevel"/>
    <w:tmpl w:val="714E44A4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98675F"/>
    <w:multiLevelType w:val="hybridMultilevel"/>
    <w:tmpl w:val="C69E46FC"/>
    <w:lvl w:ilvl="0" w:tplc="C3CCE40C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4E6A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FA70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FC44B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64BB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69003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721B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76443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ACE9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DFE6BCF"/>
    <w:multiLevelType w:val="hybridMultilevel"/>
    <w:tmpl w:val="7BFE2980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4CE46BB"/>
    <w:multiLevelType w:val="hybridMultilevel"/>
    <w:tmpl w:val="25F8041A"/>
    <w:lvl w:ilvl="0" w:tplc="9DB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D13BCC"/>
    <w:multiLevelType w:val="hybridMultilevel"/>
    <w:tmpl w:val="AF3C16DA"/>
    <w:lvl w:ilvl="0" w:tplc="E2C08F2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5B793E"/>
    <w:multiLevelType w:val="hybridMultilevel"/>
    <w:tmpl w:val="4C083DA4"/>
    <w:lvl w:ilvl="0" w:tplc="4A74ABF8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8C4E294">
      <w:start w:val="1"/>
      <w:numFmt w:val="lowerLetter"/>
      <w:lvlText w:val="%2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BCCAAC">
      <w:start w:val="1"/>
      <w:numFmt w:val="lowerRoman"/>
      <w:lvlText w:val="%3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EAC9D2">
      <w:start w:val="1"/>
      <w:numFmt w:val="decimal"/>
      <w:lvlText w:val="%4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C0A1EC">
      <w:start w:val="1"/>
      <w:numFmt w:val="lowerLetter"/>
      <w:lvlText w:val="%5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5089D2">
      <w:start w:val="1"/>
      <w:numFmt w:val="lowerRoman"/>
      <w:lvlText w:val="%6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52E6B8">
      <w:start w:val="1"/>
      <w:numFmt w:val="decimal"/>
      <w:lvlText w:val="%7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D608D24">
      <w:start w:val="1"/>
      <w:numFmt w:val="lowerLetter"/>
      <w:lvlText w:val="%8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F66A730">
      <w:start w:val="1"/>
      <w:numFmt w:val="lowerRoman"/>
      <w:lvlText w:val="%9"/>
      <w:lvlJc w:val="left"/>
      <w:pPr>
        <w:ind w:left="7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9A62599"/>
    <w:multiLevelType w:val="hybridMultilevel"/>
    <w:tmpl w:val="E1D4044C"/>
    <w:lvl w:ilvl="0" w:tplc="71AA27B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A79346C"/>
    <w:multiLevelType w:val="hybridMultilevel"/>
    <w:tmpl w:val="C64C066A"/>
    <w:lvl w:ilvl="0" w:tplc="5FBE6D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F711AD"/>
    <w:multiLevelType w:val="hybridMultilevel"/>
    <w:tmpl w:val="049ACBE4"/>
    <w:lvl w:ilvl="0" w:tplc="B598345C">
      <w:start w:val="5"/>
      <w:numFmt w:val="decimal"/>
      <w:lvlText w:val="%1."/>
      <w:lvlJc w:val="left"/>
      <w:pPr>
        <w:ind w:left="1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</w:lvl>
    <w:lvl w:ilvl="3" w:tplc="0419000F" w:tentative="1">
      <w:start w:val="1"/>
      <w:numFmt w:val="decimal"/>
      <w:lvlText w:val="%4."/>
      <w:lvlJc w:val="left"/>
      <w:pPr>
        <w:ind w:left="3496" w:hanging="360"/>
      </w:p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</w:lvl>
    <w:lvl w:ilvl="6" w:tplc="0419000F" w:tentative="1">
      <w:start w:val="1"/>
      <w:numFmt w:val="decimal"/>
      <w:lvlText w:val="%7."/>
      <w:lvlJc w:val="left"/>
      <w:pPr>
        <w:ind w:left="5656" w:hanging="360"/>
      </w:p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28">
    <w:nsid w:val="7C151567"/>
    <w:multiLevelType w:val="hybridMultilevel"/>
    <w:tmpl w:val="9C0AC0F4"/>
    <w:lvl w:ilvl="0" w:tplc="F9EA216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FBE5DBE"/>
    <w:multiLevelType w:val="hybridMultilevel"/>
    <w:tmpl w:val="BD3E81DE"/>
    <w:lvl w:ilvl="0" w:tplc="07CC843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6"/>
  </w:num>
  <w:num w:numId="2">
    <w:abstractNumId w:val="5"/>
  </w:num>
  <w:num w:numId="3">
    <w:abstractNumId w:val="23"/>
  </w:num>
  <w:num w:numId="4">
    <w:abstractNumId w:val="21"/>
  </w:num>
  <w:num w:numId="5">
    <w:abstractNumId w:val="19"/>
  </w:num>
  <w:num w:numId="6">
    <w:abstractNumId w:val="9"/>
  </w:num>
  <w:num w:numId="7">
    <w:abstractNumId w:val="8"/>
  </w:num>
  <w:num w:numId="8">
    <w:abstractNumId w:val="24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3"/>
  </w:num>
  <w:num w:numId="14">
    <w:abstractNumId w:val="15"/>
  </w:num>
  <w:num w:numId="15">
    <w:abstractNumId w:val="29"/>
  </w:num>
  <w:num w:numId="16">
    <w:abstractNumId w:val="4"/>
  </w:num>
  <w:num w:numId="17">
    <w:abstractNumId w:val="28"/>
  </w:num>
  <w:num w:numId="18">
    <w:abstractNumId w:val="13"/>
  </w:num>
  <w:num w:numId="19">
    <w:abstractNumId w:val="10"/>
  </w:num>
  <w:num w:numId="20">
    <w:abstractNumId w:val="17"/>
  </w:num>
  <w:num w:numId="21">
    <w:abstractNumId w:val="14"/>
  </w:num>
  <w:num w:numId="22">
    <w:abstractNumId w:val="25"/>
  </w:num>
  <w:num w:numId="23">
    <w:abstractNumId w:val="12"/>
  </w:num>
  <w:num w:numId="24">
    <w:abstractNumId w:val="0"/>
  </w:num>
  <w:num w:numId="25">
    <w:abstractNumId w:val="7"/>
  </w:num>
  <w:num w:numId="26">
    <w:abstractNumId w:val="16"/>
  </w:num>
  <w:num w:numId="27">
    <w:abstractNumId w:val="22"/>
  </w:num>
  <w:num w:numId="28">
    <w:abstractNumId w:val="18"/>
  </w:num>
  <w:num w:numId="29">
    <w:abstractNumId w:val="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EA"/>
    <w:rsid w:val="00015C9F"/>
    <w:rsid w:val="00033126"/>
    <w:rsid w:val="00054EF2"/>
    <w:rsid w:val="000605A3"/>
    <w:rsid w:val="00087C49"/>
    <w:rsid w:val="00090647"/>
    <w:rsid w:val="000E207F"/>
    <w:rsid w:val="00132993"/>
    <w:rsid w:val="00136B83"/>
    <w:rsid w:val="00141695"/>
    <w:rsid w:val="00153CA1"/>
    <w:rsid w:val="00160DEA"/>
    <w:rsid w:val="00162E8B"/>
    <w:rsid w:val="00167F35"/>
    <w:rsid w:val="00184364"/>
    <w:rsid w:val="001F7CBD"/>
    <w:rsid w:val="00230C62"/>
    <w:rsid w:val="00266B49"/>
    <w:rsid w:val="00272F48"/>
    <w:rsid w:val="00276FF3"/>
    <w:rsid w:val="00283776"/>
    <w:rsid w:val="00283F3A"/>
    <w:rsid w:val="00285F76"/>
    <w:rsid w:val="00297A41"/>
    <w:rsid w:val="002A1129"/>
    <w:rsid w:val="00321A90"/>
    <w:rsid w:val="003657B7"/>
    <w:rsid w:val="00377839"/>
    <w:rsid w:val="00385FA2"/>
    <w:rsid w:val="003908C7"/>
    <w:rsid w:val="003C0278"/>
    <w:rsid w:val="003F53E5"/>
    <w:rsid w:val="00415C7E"/>
    <w:rsid w:val="00416015"/>
    <w:rsid w:val="00423F94"/>
    <w:rsid w:val="00424466"/>
    <w:rsid w:val="004324AA"/>
    <w:rsid w:val="00461A04"/>
    <w:rsid w:val="004728A3"/>
    <w:rsid w:val="00493923"/>
    <w:rsid w:val="004A2CCE"/>
    <w:rsid w:val="004A4810"/>
    <w:rsid w:val="004B3F25"/>
    <w:rsid w:val="00515996"/>
    <w:rsid w:val="00534815"/>
    <w:rsid w:val="00536F53"/>
    <w:rsid w:val="00542885"/>
    <w:rsid w:val="00572830"/>
    <w:rsid w:val="005742F9"/>
    <w:rsid w:val="00574D58"/>
    <w:rsid w:val="005C226A"/>
    <w:rsid w:val="005D1C75"/>
    <w:rsid w:val="006000AE"/>
    <w:rsid w:val="00605EF8"/>
    <w:rsid w:val="006112A6"/>
    <w:rsid w:val="00633BFD"/>
    <w:rsid w:val="0067715F"/>
    <w:rsid w:val="006A0EEB"/>
    <w:rsid w:val="006E0C53"/>
    <w:rsid w:val="006E75E3"/>
    <w:rsid w:val="00706EA8"/>
    <w:rsid w:val="00715AAA"/>
    <w:rsid w:val="007344B5"/>
    <w:rsid w:val="00776BC0"/>
    <w:rsid w:val="00780B06"/>
    <w:rsid w:val="0079510E"/>
    <w:rsid w:val="007A131C"/>
    <w:rsid w:val="007C2227"/>
    <w:rsid w:val="007C28E4"/>
    <w:rsid w:val="007F5B8D"/>
    <w:rsid w:val="008268DA"/>
    <w:rsid w:val="00845C9E"/>
    <w:rsid w:val="00856A68"/>
    <w:rsid w:val="00862BE6"/>
    <w:rsid w:val="00864B3B"/>
    <w:rsid w:val="0087698B"/>
    <w:rsid w:val="00891846"/>
    <w:rsid w:val="008C2DE8"/>
    <w:rsid w:val="00925D4E"/>
    <w:rsid w:val="00927651"/>
    <w:rsid w:val="009403DF"/>
    <w:rsid w:val="00964ADB"/>
    <w:rsid w:val="00980864"/>
    <w:rsid w:val="009B540F"/>
    <w:rsid w:val="009C0B5B"/>
    <w:rsid w:val="009C63AA"/>
    <w:rsid w:val="009D2776"/>
    <w:rsid w:val="009D41BB"/>
    <w:rsid w:val="009F0CA5"/>
    <w:rsid w:val="00A07073"/>
    <w:rsid w:val="00A470D4"/>
    <w:rsid w:val="00A544DB"/>
    <w:rsid w:val="00A8318A"/>
    <w:rsid w:val="00A85D9D"/>
    <w:rsid w:val="00A97A73"/>
    <w:rsid w:val="00AB22BF"/>
    <w:rsid w:val="00AB52B4"/>
    <w:rsid w:val="00B02FC5"/>
    <w:rsid w:val="00B36F63"/>
    <w:rsid w:val="00B529A0"/>
    <w:rsid w:val="00B55997"/>
    <w:rsid w:val="00B7673E"/>
    <w:rsid w:val="00B83180"/>
    <w:rsid w:val="00C005B3"/>
    <w:rsid w:val="00C015EB"/>
    <w:rsid w:val="00C32A98"/>
    <w:rsid w:val="00C36491"/>
    <w:rsid w:val="00C37A30"/>
    <w:rsid w:val="00C60F76"/>
    <w:rsid w:val="00C83612"/>
    <w:rsid w:val="00C84758"/>
    <w:rsid w:val="00CB74DC"/>
    <w:rsid w:val="00CD5363"/>
    <w:rsid w:val="00D3244A"/>
    <w:rsid w:val="00D56ACD"/>
    <w:rsid w:val="00D90081"/>
    <w:rsid w:val="00DB2BB5"/>
    <w:rsid w:val="00DC6D86"/>
    <w:rsid w:val="00DE1083"/>
    <w:rsid w:val="00DE6F12"/>
    <w:rsid w:val="00DE78B8"/>
    <w:rsid w:val="00DF716D"/>
    <w:rsid w:val="00E14743"/>
    <w:rsid w:val="00E84090"/>
    <w:rsid w:val="00EA7A91"/>
    <w:rsid w:val="00ED379F"/>
    <w:rsid w:val="00EE43C5"/>
    <w:rsid w:val="00EE7140"/>
    <w:rsid w:val="00F06738"/>
    <w:rsid w:val="00F240AD"/>
    <w:rsid w:val="00F36172"/>
    <w:rsid w:val="00F41089"/>
    <w:rsid w:val="00F741E8"/>
    <w:rsid w:val="00F83998"/>
    <w:rsid w:val="00FC4172"/>
    <w:rsid w:val="00FC7289"/>
    <w:rsid w:val="00FE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A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A7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651"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8"/>
    <w:next w:val="a"/>
    <w:link w:val="10"/>
    <w:qFormat/>
    <w:rsid w:val="00927651"/>
    <w:pPr>
      <w:keepNext/>
      <w:keepLines/>
      <w:pageBreakBefore/>
      <w:numPr>
        <w:numId w:val="3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rsid w:val="00927651"/>
    <w:rPr>
      <w:rFonts w:ascii="Times New Roman" w:hAnsi="Times New Roman" w:cs="Times New Roman"/>
      <w:b/>
      <w:sz w:val="32"/>
      <w:szCs w:val="28"/>
    </w:rPr>
  </w:style>
  <w:style w:type="paragraph" w:styleId="a9">
    <w:name w:val="header"/>
    <w:basedOn w:val="a"/>
    <w:link w:val="aa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5A3"/>
  </w:style>
  <w:style w:type="paragraph" w:styleId="ab">
    <w:name w:val="footer"/>
    <w:basedOn w:val="a"/>
    <w:link w:val="ac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5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A7A91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A7A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0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15E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27651"/>
    <w:pPr>
      <w:spacing w:after="160" w:line="259" w:lineRule="auto"/>
      <w:ind w:left="720"/>
      <w:contextualSpacing/>
    </w:pPr>
  </w:style>
  <w:style w:type="paragraph" w:customStyle="1" w:styleId="1">
    <w:name w:val="МР заголовок1"/>
    <w:basedOn w:val="a8"/>
    <w:next w:val="a"/>
    <w:link w:val="10"/>
    <w:qFormat/>
    <w:rsid w:val="00927651"/>
    <w:pPr>
      <w:keepNext/>
      <w:keepLines/>
      <w:pageBreakBefore/>
      <w:numPr>
        <w:numId w:val="3"/>
      </w:numPr>
      <w:tabs>
        <w:tab w:val="num" w:pos="360"/>
      </w:tabs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character" w:customStyle="1" w:styleId="10">
    <w:name w:val="МР заголовок1 Знак"/>
    <w:basedOn w:val="a0"/>
    <w:link w:val="1"/>
    <w:rsid w:val="00927651"/>
    <w:rPr>
      <w:rFonts w:ascii="Times New Roman" w:hAnsi="Times New Roman" w:cs="Times New Roman"/>
      <w:b/>
      <w:sz w:val="32"/>
      <w:szCs w:val="28"/>
    </w:rPr>
  </w:style>
  <w:style w:type="paragraph" w:styleId="a9">
    <w:name w:val="header"/>
    <w:basedOn w:val="a"/>
    <w:link w:val="aa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605A3"/>
  </w:style>
  <w:style w:type="paragraph" w:styleId="ab">
    <w:name w:val="footer"/>
    <w:basedOn w:val="a"/>
    <w:link w:val="ac"/>
    <w:uiPriority w:val="99"/>
    <w:unhideWhenUsed/>
    <w:rsid w:val="00060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60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F5EC4-2863-4026-A55E-036CF22C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Ирина Александровна</dc:creator>
  <cp:keywords/>
  <dc:description/>
  <cp:lastModifiedBy>Кобец</cp:lastModifiedBy>
  <cp:revision>11</cp:revision>
  <cp:lastPrinted>2024-02-07T08:36:00Z</cp:lastPrinted>
  <dcterms:created xsi:type="dcterms:W3CDTF">2025-02-04T07:16:00Z</dcterms:created>
  <dcterms:modified xsi:type="dcterms:W3CDTF">2025-02-07T09:26:00Z</dcterms:modified>
</cp:coreProperties>
</file>