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09" w:rsidRPr="00C67B09" w:rsidRDefault="00C67B09" w:rsidP="00C67B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B0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49580" cy="5410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09" w:rsidRPr="00C67B09" w:rsidRDefault="00C67B09" w:rsidP="00C67B0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C67B09" w:rsidRPr="00C67B09" w:rsidRDefault="00C67B09" w:rsidP="00C67B0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67B09">
        <w:rPr>
          <w:rFonts w:ascii="Times New Roman" w:eastAsia="Calibri" w:hAnsi="Times New Roman" w:cs="Times New Roman"/>
          <w:b/>
          <w:caps/>
          <w:sz w:val="28"/>
          <w:szCs w:val="28"/>
        </w:rPr>
        <w:t>РЕСПУБЛИКА КРЫМ</w:t>
      </w:r>
    </w:p>
    <w:p w:rsidR="00C67B09" w:rsidRPr="00C67B09" w:rsidRDefault="00C67B09" w:rsidP="00C67B0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67B09">
        <w:rPr>
          <w:rFonts w:ascii="Times New Roman" w:eastAsia="Calibri" w:hAnsi="Times New Roman" w:cs="Times New Roman"/>
          <w:b/>
          <w:caps/>
          <w:sz w:val="28"/>
          <w:szCs w:val="28"/>
        </w:rPr>
        <w:t>МИНИСТЕРСТВО ОБРАЗОВАНИЯ, НАУКИ И МОЛОДЕЖИ</w:t>
      </w:r>
    </w:p>
    <w:p w:rsidR="00C67B09" w:rsidRPr="00C67B09" w:rsidRDefault="00C67B09" w:rsidP="00C67B0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67B09">
        <w:rPr>
          <w:rFonts w:ascii="Times New Roman" w:eastAsia="Calibri" w:hAnsi="Times New Roman" w:cs="Times New Roman"/>
          <w:b/>
          <w:caps/>
          <w:sz w:val="28"/>
          <w:szCs w:val="28"/>
        </w:rPr>
        <w:t>(МИНОБРАЗОВАНИЯ КРЫМА)</w:t>
      </w:r>
    </w:p>
    <w:p w:rsidR="00C67B09" w:rsidRPr="00C67B09" w:rsidRDefault="00C67B09" w:rsidP="00C67B09">
      <w:pPr>
        <w:spacing w:after="0" w:line="240" w:lineRule="auto"/>
        <w:jc w:val="center"/>
        <w:outlineLvl w:val="7"/>
        <w:rPr>
          <w:rFonts w:ascii="Times New Roman" w:eastAsia="Calibri" w:hAnsi="Times New Roman" w:cs="Times New Roman"/>
          <w:b/>
          <w:iCs/>
          <w:spacing w:val="60"/>
          <w:sz w:val="28"/>
          <w:szCs w:val="28"/>
        </w:rPr>
      </w:pPr>
      <w:r w:rsidRPr="00C67B09">
        <w:rPr>
          <w:rFonts w:ascii="Times New Roman" w:eastAsia="Calibri" w:hAnsi="Times New Roman" w:cs="Times New Roman"/>
          <w:b/>
          <w:iCs/>
          <w:spacing w:val="60"/>
          <w:sz w:val="28"/>
          <w:szCs w:val="28"/>
        </w:rPr>
        <w:t>ПРИКАЗ</w:t>
      </w:r>
    </w:p>
    <w:p w:rsidR="00C67B09" w:rsidRPr="00C67B09" w:rsidRDefault="00C67B09" w:rsidP="00C67B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3189"/>
        <w:gridCol w:w="3190"/>
        <w:gridCol w:w="3191"/>
      </w:tblGrid>
      <w:tr w:rsidR="00C67B09" w:rsidRPr="00C67B09" w:rsidTr="001A5235">
        <w:tc>
          <w:tcPr>
            <w:tcW w:w="3190" w:type="dxa"/>
          </w:tcPr>
          <w:p w:rsidR="00C67B09" w:rsidRPr="00C67B09" w:rsidRDefault="00E3790D" w:rsidP="00E379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8367C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8367C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67B09" w:rsidRPr="00C67B09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95727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67B09" w:rsidRPr="00C67B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3190" w:type="dxa"/>
          </w:tcPr>
          <w:p w:rsidR="00C67B09" w:rsidRPr="00C67B09" w:rsidRDefault="00C67B09" w:rsidP="00C67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09">
              <w:rPr>
                <w:rFonts w:ascii="Times New Roman" w:eastAsia="Calibri" w:hAnsi="Times New Roman" w:cs="Times New Roman"/>
                <w:sz w:val="28"/>
                <w:szCs w:val="28"/>
              </w:rPr>
              <w:t>г. Симферополь</w:t>
            </w:r>
          </w:p>
        </w:tc>
        <w:tc>
          <w:tcPr>
            <w:tcW w:w="3191" w:type="dxa"/>
          </w:tcPr>
          <w:p w:rsidR="00C67B09" w:rsidRPr="00C67B09" w:rsidRDefault="00C67B09" w:rsidP="00957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№ </w:t>
            </w:r>
            <w:r w:rsidR="00E3790D">
              <w:rPr>
                <w:rFonts w:ascii="Times New Roman" w:eastAsia="Calibri" w:hAnsi="Times New Roman" w:cs="Times New Roman"/>
                <w:sz w:val="28"/>
                <w:szCs w:val="28"/>
              </w:rPr>
              <w:t>1599</w:t>
            </w:r>
            <w:r w:rsidR="00957278"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C44A66" w:rsidRDefault="00C44A66" w:rsidP="00C44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44A66" w:rsidRDefault="00C44A66" w:rsidP="00C44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44A66" w:rsidRDefault="00C44A66" w:rsidP="00C6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66" w:rsidRPr="00F9653D" w:rsidRDefault="00C44A66" w:rsidP="00C1049A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F9653D">
        <w:rPr>
          <w:rFonts w:ascii="Times New Roman" w:hAnsi="Times New Roman" w:cs="Times New Roman"/>
          <w:b/>
          <w:iCs/>
          <w:sz w:val="28"/>
          <w:szCs w:val="28"/>
        </w:rPr>
        <w:t xml:space="preserve">Об </w:t>
      </w:r>
      <w:r w:rsidR="00C1049A" w:rsidRPr="00F9653D">
        <w:rPr>
          <w:rFonts w:ascii="Times New Roman" w:hAnsi="Times New Roman" w:cs="Times New Roman"/>
          <w:b/>
          <w:iCs/>
          <w:sz w:val="28"/>
          <w:szCs w:val="28"/>
        </w:rPr>
        <w:t>организации работы по</w:t>
      </w:r>
    </w:p>
    <w:p w:rsidR="00C1049A" w:rsidRPr="00F9653D" w:rsidRDefault="00C1049A" w:rsidP="00C1049A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F9653D">
        <w:rPr>
          <w:rFonts w:ascii="Times New Roman" w:hAnsi="Times New Roman" w:cs="Times New Roman"/>
          <w:b/>
          <w:iCs/>
          <w:sz w:val="28"/>
          <w:szCs w:val="28"/>
        </w:rPr>
        <w:t xml:space="preserve">повышению функциональной </w:t>
      </w:r>
    </w:p>
    <w:p w:rsidR="00C1049A" w:rsidRPr="00C44A66" w:rsidRDefault="00C1049A" w:rsidP="00C104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653D">
        <w:rPr>
          <w:rFonts w:ascii="Times New Roman" w:hAnsi="Times New Roman" w:cs="Times New Roman"/>
          <w:b/>
          <w:iCs/>
          <w:sz w:val="28"/>
          <w:szCs w:val="28"/>
        </w:rPr>
        <w:t>грамотности</w:t>
      </w:r>
    </w:p>
    <w:p w:rsidR="00C44A66" w:rsidRDefault="00C44A66" w:rsidP="00C44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44A66" w:rsidRDefault="00C44A66" w:rsidP="00C44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44A66" w:rsidRDefault="007A2E63" w:rsidP="007A2E63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4A66" w:rsidRPr="002A22D4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просвещения Российской Федерации от 14 сентября </w:t>
      </w:r>
      <w:r w:rsidR="00BB49AF">
        <w:rPr>
          <w:rFonts w:ascii="Times New Roman" w:hAnsi="Times New Roman" w:cs="Times New Roman"/>
          <w:sz w:val="28"/>
          <w:szCs w:val="28"/>
        </w:rPr>
        <w:t>2021</w:t>
      </w:r>
      <w:r w:rsidR="00C44A66" w:rsidRPr="002A22D4">
        <w:rPr>
          <w:rFonts w:ascii="Times New Roman" w:hAnsi="Times New Roman" w:cs="Times New Roman"/>
          <w:sz w:val="28"/>
          <w:szCs w:val="28"/>
        </w:rPr>
        <w:t xml:space="preserve"> года №03-1510 </w:t>
      </w:r>
      <w:r w:rsidR="00C427F0">
        <w:rPr>
          <w:rFonts w:ascii="Times New Roman" w:hAnsi="Times New Roman" w:cs="Times New Roman"/>
          <w:sz w:val="28"/>
          <w:szCs w:val="28"/>
        </w:rPr>
        <w:t>«</w:t>
      </w:r>
      <w:r w:rsidR="00C44A66" w:rsidRPr="002A22D4">
        <w:rPr>
          <w:rFonts w:ascii="Times New Roman" w:hAnsi="Times New Roman" w:cs="Times New Roman"/>
          <w:sz w:val="28"/>
          <w:szCs w:val="28"/>
        </w:rPr>
        <w:t>Об организации работы по повышению функциональной грамотности</w:t>
      </w:r>
      <w:r w:rsidR="00C427F0">
        <w:rPr>
          <w:rFonts w:ascii="Times New Roman" w:hAnsi="Times New Roman" w:cs="Times New Roman"/>
          <w:sz w:val="28"/>
          <w:szCs w:val="28"/>
        </w:rPr>
        <w:t>»</w:t>
      </w:r>
      <w:r w:rsidR="00C44A66" w:rsidRPr="002A22D4">
        <w:rPr>
          <w:rFonts w:ascii="Times New Roman" w:hAnsi="Times New Roman" w:cs="Times New Roman"/>
          <w:sz w:val="28"/>
          <w:szCs w:val="28"/>
        </w:rPr>
        <w:t xml:space="preserve">, </w:t>
      </w:r>
      <w:r w:rsidR="00C1049A">
        <w:rPr>
          <w:rFonts w:ascii="Times New Roman" w:hAnsi="Times New Roman" w:cs="Times New Roman"/>
          <w:sz w:val="28"/>
          <w:szCs w:val="28"/>
        </w:rPr>
        <w:t>в рамках</w:t>
      </w:r>
      <w:r w:rsidR="00C44A66" w:rsidRPr="002A22D4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CE7E9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C1049A">
        <w:rPr>
          <w:rFonts w:ascii="Times New Roman" w:hAnsi="Times New Roman" w:cs="Times New Roman"/>
          <w:sz w:val="28"/>
          <w:szCs w:val="28"/>
        </w:rPr>
        <w:t>национального проекта «Образование»</w:t>
      </w:r>
    </w:p>
    <w:p w:rsidR="007A2E63" w:rsidRDefault="007A2E63" w:rsidP="00C44A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4A66" w:rsidRPr="002A22D4" w:rsidRDefault="00C44A66" w:rsidP="00C44A6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22D4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D625FB" w:rsidRPr="00227920" w:rsidRDefault="00C44A66" w:rsidP="0022792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FB">
        <w:rPr>
          <w:rFonts w:ascii="Times New Roman" w:hAnsi="Times New Roman" w:cs="Times New Roman"/>
          <w:sz w:val="28"/>
          <w:szCs w:val="28"/>
        </w:rPr>
        <w:t>Утвердить</w:t>
      </w:r>
      <w:r w:rsidR="00227920" w:rsidRPr="00227920">
        <w:rPr>
          <w:rFonts w:ascii="Times New Roman" w:hAnsi="Times New Roman" w:cs="Times New Roman"/>
          <w:sz w:val="28"/>
          <w:szCs w:val="28"/>
        </w:rPr>
        <w:t>План мероприятий («Дорожн</w:t>
      </w:r>
      <w:r w:rsidR="006E7080">
        <w:rPr>
          <w:rFonts w:ascii="Times New Roman" w:hAnsi="Times New Roman" w:cs="Times New Roman"/>
          <w:sz w:val="28"/>
          <w:szCs w:val="28"/>
        </w:rPr>
        <w:t>ую</w:t>
      </w:r>
      <w:r w:rsidR="00227920" w:rsidRPr="00227920">
        <w:rPr>
          <w:rFonts w:ascii="Times New Roman" w:hAnsi="Times New Roman" w:cs="Times New Roman"/>
          <w:sz w:val="28"/>
          <w:szCs w:val="28"/>
        </w:rPr>
        <w:t xml:space="preserve"> карт</w:t>
      </w:r>
      <w:r w:rsidR="006E7080">
        <w:rPr>
          <w:rFonts w:ascii="Times New Roman" w:hAnsi="Times New Roman" w:cs="Times New Roman"/>
          <w:sz w:val="28"/>
          <w:szCs w:val="28"/>
        </w:rPr>
        <w:t>у</w:t>
      </w:r>
      <w:r w:rsidR="00227920" w:rsidRPr="00227920">
        <w:rPr>
          <w:rFonts w:ascii="Times New Roman" w:hAnsi="Times New Roman" w:cs="Times New Roman"/>
          <w:sz w:val="28"/>
          <w:szCs w:val="28"/>
        </w:rPr>
        <w:t>»)по формированию и оценке функциональной грамотности обучающихся общеобразовательных организаций Республики Крым на 2023/2024 учебный год</w:t>
      </w:r>
      <w:r w:rsidRPr="0022792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F9653D">
        <w:rPr>
          <w:rFonts w:ascii="Times New Roman" w:hAnsi="Times New Roman" w:cs="Times New Roman"/>
          <w:sz w:val="28"/>
          <w:szCs w:val="28"/>
        </w:rPr>
        <w:t xml:space="preserve"> (прилагается0</w:t>
      </w:r>
      <w:r w:rsidRPr="00227920">
        <w:rPr>
          <w:rFonts w:ascii="Times New Roman" w:hAnsi="Times New Roman" w:cs="Times New Roman"/>
          <w:sz w:val="28"/>
          <w:szCs w:val="28"/>
        </w:rPr>
        <w:t>.</w:t>
      </w:r>
    </w:p>
    <w:p w:rsidR="00D625FB" w:rsidRPr="008343C8" w:rsidRDefault="00C1049A" w:rsidP="008343C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FB">
        <w:rPr>
          <w:rFonts w:ascii="Times New Roman" w:hAnsi="Times New Roman" w:cs="Times New Roman"/>
          <w:sz w:val="28"/>
          <w:szCs w:val="28"/>
        </w:rPr>
        <w:t xml:space="preserve">Управлению общего образования (Маханова А.В.), Государственному бюджетному образовательному учреждению дополнительного профессионального образования </w:t>
      </w:r>
      <w:r w:rsidR="00DC7E4B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D625FB">
        <w:rPr>
          <w:rFonts w:ascii="Times New Roman" w:hAnsi="Times New Roman" w:cs="Times New Roman"/>
          <w:sz w:val="28"/>
          <w:szCs w:val="28"/>
        </w:rPr>
        <w:t>«Крымский республиканский институт постдипломного педагогического образования» (Рудяков А.Н.), Государственному казенному учреждению</w:t>
      </w:r>
      <w:r w:rsidR="00DA5CDF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D625FB" w:rsidRPr="00D625FB">
        <w:rPr>
          <w:rFonts w:ascii="Times New Roman" w:hAnsi="Times New Roman" w:cs="Times New Roman"/>
          <w:sz w:val="28"/>
          <w:szCs w:val="28"/>
        </w:rPr>
        <w:t xml:space="preserve">«Центр оценки </w:t>
      </w:r>
      <w:r w:rsidR="00DA5CDF">
        <w:rPr>
          <w:rFonts w:ascii="Times New Roman" w:hAnsi="Times New Roman" w:cs="Times New Roman"/>
          <w:sz w:val="28"/>
          <w:szCs w:val="28"/>
        </w:rPr>
        <w:t xml:space="preserve">и мониторинга </w:t>
      </w:r>
      <w:r w:rsidR="00D625FB" w:rsidRPr="00D625FB">
        <w:rPr>
          <w:rFonts w:ascii="Times New Roman" w:hAnsi="Times New Roman" w:cs="Times New Roman"/>
          <w:sz w:val="28"/>
          <w:szCs w:val="28"/>
        </w:rPr>
        <w:t>качества образования» (</w:t>
      </w:r>
      <w:r w:rsidR="00957278" w:rsidRPr="00957278">
        <w:rPr>
          <w:rFonts w:ascii="Times New Roman" w:hAnsi="Times New Roman" w:cs="Times New Roman"/>
          <w:sz w:val="28"/>
          <w:szCs w:val="28"/>
        </w:rPr>
        <w:t>Типакова Е</w:t>
      </w:r>
      <w:r w:rsidR="00D625FB" w:rsidRPr="00957278">
        <w:rPr>
          <w:rFonts w:ascii="Times New Roman" w:hAnsi="Times New Roman" w:cs="Times New Roman"/>
          <w:sz w:val="28"/>
          <w:szCs w:val="28"/>
        </w:rPr>
        <w:t>.О</w:t>
      </w:r>
      <w:r w:rsidR="00B333A1">
        <w:rPr>
          <w:rFonts w:ascii="Times New Roman" w:hAnsi="Times New Roman" w:cs="Times New Roman"/>
          <w:sz w:val="28"/>
          <w:szCs w:val="28"/>
        </w:rPr>
        <w:t>.</w:t>
      </w:r>
      <w:r w:rsidR="00D625FB" w:rsidRPr="00D625FB">
        <w:rPr>
          <w:rFonts w:ascii="Times New Roman" w:hAnsi="Times New Roman" w:cs="Times New Roman"/>
          <w:sz w:val="28"/>
          <w:szCs w:val="28"/>
        </w:rPr>
        <w:t xml:space="preserve">), муниципальным органам управления образованием и руководителям муниципальных и государственных общеобразовательных организаций обеспечить реализацию </w:t>
      </w:r>
      <w:r w:rsidR="00227920" w:rsidRPr="00227920">
        <w:rPr>
          <w:rFonts w:ascii="Times New Roman" w:hAnsi="Times New Roman" w:cs="Times New Roman"/>
          <w:sz w:val="28"/>
          <w:szCs w:val="28"/>
        </w:rPr>
        <w:t>План</w:t>
      </w:r>
      <w:r w:rsidR="00227920">
        <w:rPr>
          <w:rFonts w:ascii="Times New Roman" w:hAnsi="Times New Roman" w:cs="Times New Roman"/>
          <w:sz w:val="28"/>
          <w:szCs w:val="28"/>
        </w:rPr>
        <w:t>а</w:t>
      </w:r>
      <w:r w:rsidR="00227920" w:rsidRPr="00227920">
        <w:rPr>
          <w:rFonts w:ascii="Times New Roman" w:hAnsi="Times New Roman" w:cs="Times New Roman"/>
          <w:sz w:val="28"/>
          <w:szCs w:val="28"/>
        </w:rPr>
        <w:t xml:space="preserve"> мероприятий («Дорожн</w:t>
      </w:r>
      <w:r w:rsidR="006E7080">
        <w:rPr>
          <w:rFonts w:ascii="Times New Roman" w:hAnsi="Times New Roman" w:cs="Times New Roman"/>
          <w:sz w:val="28"/>
          <w:szCs w:val="28"/>
        </w:rPr>
        <w:t>ой</w:t>
      </w:r>
      <w:r w:rsidR="00227920" w:rsidRPr="00227920">
        <w:rPr>
          <w:rFonts w:ascii="Times New Roman" w:hAnsi="Times New Roman" w:cs="Times New Roman"/>
          <w:sz w:val="28"/>
          <w:szCs w:val="28"/>
        </w:rPr>
        <w:t xml:space="preserve"> карт</w:t>
      </w:r>
      <w:r w:rsidR="006E7080">
        <w:rPr>
          <w:rFonts w:ascii="Times New Roman" w:hAnsi="Times New Roman" w:cs="Times New Roman"/>
          <w:sz w:val="28"/>
          <w:szCs w:val="28"/>
        </w:rPr>
        <w:t>ы</w:t>
      </w:r>
      <w:r w:rsidR="00227920" w:rsidRPr="00227920">
        <w:rPr>
          <w:rFonts w:ascii="Times New Roman" w:hAnsi="Times New Roman" w:cs="Times New Roman"/>
          <w:sz w:val="28"/>
          <w:szCs w:val="28"/>
        </w:rPr>
        <w:t>»)по формированию и оценке функциональной грамотности обучающихся общеобразовательных организаций Республики Крым на 2023/2024 учебный год</w:t>
      </w:r>
      <w:r w:rsidR="00D625FB" w:rsidRPr="008343C8">
        <w:rPr>
          <w:rFonts w:ascii="Times New Roman" w:hAnsi="Times New Roman" w:cs="Times New Roman"/>
          <w:sz w:val="28"/>
          <w:szCs w:val="28"/>
        </w:rPr>
        <w:t>.</w:t>
      </w:r>
    </w:p>
    <w:p w:rsidR="00D625FB" w:rsidRDefault="00D625FB" w:rsidP="00D625F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FB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образовательному учреждению дополнительного профессионального образования </w:t>
      </w:r>
      <w:r w:rsidR="00DC7E4B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D625FB">
        <w:rPr>
          <w:rFonts w:ascii="Times New Roman" w:hAnsi="Times New Roman" w:cs="Times New Roman"/>
          <w:sz w:val="28"/>
          <w:szCs w:val="28"/>
        </w:rPr>
        <w:t xml:space="preserve">«Крымский республиканский институт постдипломного педагогического образования» (Рудяков А.Н.) обеспечить интеграцию в систему повышения квалификации и методической поддержки педагогов </w:t>
      </w:r>
      <w:r w:rsidRPr="00D625FB">
        <w:rPr>
          <w:rFonts w:ascii="Times New Roman" w:hAnsi="Times New Roman" w:cs="Times New Roman"/>
          <w:sz w:val="28"/>
          <w:szCs w:val="28"/>
        </w:rPr>
        <w:lastRenderedPageBreak/>
        <w:t>методологии и методического инструментария формирования и оценки функциональной грамотности.</w:t>
      </w:r>
    </w:p>
    <w:p w:rsidR="008343C8" w:rsidRDefault="00E140B7" w:rsidP="00DC7E4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</w:t>
      </w:r>
      <w:r w:rsidR="008343C8">
        <w:rPr>
          <w:rFonts w:ascii="Times New Roman" w:hAnsi="Times New Roman" w:cs="Times New Roman"/>
          <w:sz w:val="28"/>
          <w:szCs w:val="28"/>
        </w:rPr>
        <w:t>:</w:t>
      </w:r>
    </w:p>
    <w:p w:rsidR="008343C8" w:rsidRDefault="008343C8" w:rsidP="008343C8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40B7" w:rsidRPr="008343C8">
        <w:rPr>
          <w:rFonts w:ascii="Times New Roman" w:hAnsi="Times New Roman" w:cs="Times New Roman"/>
          <w:sz w:val="28"/>
          <w:szCs w:val="28"/>
        </w:rPr>
        <w:t>тветственны</w:t>
      </w:r>
      <w:r>
        <w:rPr>
          <w:rFonts w:ascii="Times New Roman" w:hAnsi="Times New Roman" w:cs="Times New Roman"/>
          <w:sz w:val="28"/>
          <w:szCs w:val="28"/>
        </w:rPr>
        <w:t>м за координацию работы по вопросам</w:t>
      </w:r>
      <w:r w:rsidR="00E140B7" w:rsidRPr="008343C8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 </w:t>
      </w:r>
      <w:r w:rsidR="00227920">
        <w:rPr>
          <w:rFonts w:ascii="Times New Roman" w:hAnsi="Times New Roman" w:cs="Times New Roman"/>
          <w:sz w:val="28"/>
          <w:szCs w:val="28"/>
        </w:rPr>
        <w:t>обще</w:t>
      </w:r>
      <w:r w:rsidR="00E140B7" w:rsidRPr="008343C8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Республики Крым </w:t>
      </w:r>
      <w:r w:rsidR="00517F8B" w:rsidRPr="008343C8">
        <w:rPr>
          <w:rFonts w:ascii="Times New Roman" w:hAnsi="Times New Roman" w:cs="Times New Roman"/>
          <w:sz w:val="28"/>
          <w:szCs w:val="28"/>
        </w:rPr>
        <w:t>консультанта отдела общего образования и оценки качества управления общего образования</w:t>
      </w:r>
      <w:r w:rsidR="00DA5CDF" w:rsidRPr="008343C8">
        <w:rPr>
          <w:rFonts w:ascii="Times New Roman" w:hAnsi="Times New Roman" w:cs="Times New Roman"/>
          <w:sz w:val="28"/>
          <w:szCs w:val="28"/>
        </w:rPr>
        <w:t>М</w:t>
      </w:r>
      <w:r w:rsidR="00F90CC5" w:rsidRPr="008343C8">
        <w:rPr>
          <w:rFonts w:ascii="Times New Roman" w:hAnsi="Times New Roman" w:cs="Times New Roman"/>
          <w:sz w:val="28"/>
          <w:szCs w:val="28"/>
        </w:rPr>
        <w:t>инистерства образования, науки и молодежи Республики Крым</w:t>
      </w:r>
      <w:r w:rsidRPr="008343C8">
        <w:rPr>
          <w:rFonts w:ascii="Times New Roman" w:hAnsi="Times New Roman" w:cs="Times New Roman"/>
          <w:sz w:val="28"/>
          <w:szCs w:val="28"/>
        </w:rPr>
        <w:t xml:space="preserve"> Цветкову О.А.</w:t>
      </w:r>
    </w:p>
    <w:p w:rsidR="00E140B7" w:rsidRPr="008343C8" w:rsidRDefault="008343C8" w:rsidP="008343C8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за реализацию мероприятий по формированию и оцен</w:t>
      </w:r>
      <w:r w:rsidR="006E7080">
        <w:rPr>
          <w:rFonts w:ascii="Times New Roman" w:hAnsi="Times New Roman" w:cs="Times New Roman"/>
          <w:sz w:val="28"/>
          <w:szCs w:val="28"/>
        </w:rPr>
        <w:t xml:space="preserve">ке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функциональной грамотности обучающихся </w:t>
      </w:r>
      <w:r w:rsidR="00227920">
        <w:rPr>
          <w:rFonts w:ascii="Times New Roman" w:hAnsi="Times New Roman" w:cs="Times New Roman"/>
          <w:sz w:val="28"/>
          <w:szCs w:val="28"/>
        </w:rPr>
        <w:t>обще</w:t>
      </w:r>
      <w:r w:rsidRPr="008343C8">
        <w:rPr>
          <w:rFonts w:ascii="Times New Roman" w:hAnsi="Times New Roman" w:cs="Times New Roman"/>
          <w:sz w:val="28"/>
          <w:szCs w:val="28"/>
        </w:rPr>
        <w:t>образовательных организаций Республики Крым</w:t>
      </w:r>
      <w:r w:rsidR="00DC7E4B" w:rsidRPr="008343C8">
        <w:rPr>
          <w:rFonts w:ascii="Times New Roman" w:hAnsi="Times New Roman" w:cs="Times New Roman"/>
          <w:sz w:val="28"/>
          <w:szCs w:val="28"/>
        </w:rPr>
        <w:t xml:space="preserve">заведующего </w:t>
      </w:r>
      <w:bookmarkStart w:id="0" w:name="_GoBack"/>
      <w:bookmarkEnd w:id="0"/>
      <w:r w:rsidR="00DF2663" w:rsidRPr="008343C8">
        <w:rPr>
          <w:rFonts w:ascii="Times New Roman" w:hAnsi="Times New Roman" w:cs="Times New Roman"/>
          <w:sz w:val="28"/>
          <w:szCs w:val="28"/>
        </w:rPr>
        <w:t>отделом функциональной грамотности центра непрерывного повышения профессионального мастерства педагогических работников</w:t>
      </w:r>
      <w:r w:rsidR="00DC7E4B" w:rsidRPr="008343C8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</w:r>
      <w:r w:rsidRPr="008343C8">
        <w:rPr>
          <w:rFonts w:ascii="Times New Roman" w:hAnsi="Times New Roman" w:cs="Times New Roman"/>
          <w:sz w:val="28"/>
          <w:szCs w:val="28"/>
        </w:rPr>
        <w:t xml:space="preserve"> Терехову </w:t>
      </w:r>
      <w:r>
        <w:rPr>
          <w:rFonts w:ascii="Times New Roman" w:hAnsi="Times New Roman" w:cs="Times New Roman"/>
          <w:sz w:val="28"/>
          <w:szCs w:val="28"/>
        </w:rPr>
        <w:t>А.В.</w:t>
      </w:r>
    </w:p>
    <w:p w:rsidR="00C67B09" w:rsidRDefault="00C44A66" w:rsidP="00E1039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0B7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заместителя министра </w:t>
      </w:r>
      <w:r w:rsidR="00E140B7" w:rsidRPr="00E140B7">
        <w:rPr>
          <w:rFonts w:ascii="Times New Roman" w:hAnsi="Times New Roman" w:cs="Times New Roman"/>
          <w:sz w:val="28"/>
          <w:szCs w:val="28"/>
        </w:rPr>
        <w:t xml:space="preserve">образования, науки и молодежи Республики Крым </w:t>
      </w:r>
      <w:r w:rsidR="00E140B7" w:rsidRPr="00DF2663">
        <w:rPr>
          <w:rFonts w:ascii="Times New Roman" w:hAnsi="Times New Roman" w:cs="Times New Roman"/>
          <w:sz w:val="28"/>
          <w:szCs w:val="28"/>
        </w:rPr>
        <w:t>Беспалову С.Э.</w:t>
      </w:r>
    </w:p>
    <w:p w:rsidR="00C67B09" w:rsidRPr="00C67B09" w:rsidRDefault="00C67B09" w:rsidP="00C67B09"/>
    <w:p w:rsidR="00C67B09" w:rsidRPr="00C67B09" w:rsidRDefault="00C67B09" w:rsidP="00C67B09">
      <w:pPr>
        <w:rPr>
          <w:rFonts w:ascii="Times New Roman" w:hAnsi="Times New Roman" w:cs="Times New Roman"/>
          <w:b/>
          <w:sz w:val="28"/>
          <w:szCs w:val="28"/>
        </w:rPr>
      </w:pPr>
    </w:p>
    <w:p w:rsidR="00C67B09" w:rsidRPr="00C67B09" w:rsidRDefault="00DF2663" w:rsidP="00C67B09">
      <w:pPr>
        <w:tabs>
          <w:tab w:val="left" w:pos="984"/>
        </w:tabs>
        <w:sectPr w:rsidR="00C67B09" w:rsidRPr="00C67B09" w:rsidSect="00334F5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Министр    В.В. Лаврик</w:t>
      </w:r>
      <w:r w:rsidR="00C67B09">
        <w:tab/>
      </w:r>
    </w:p>
    <w:p w:rsidR="00814804" w:rsidRPr="004C54B2" w:rsidRDefault="00814804" w:rsidP="00814804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4C54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14804" w:rsidRDefault="00814804" w:rsidP="00814804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4C54B2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Министерства образования, науки и молодежи Республики Крым</w:t>
      </w:r>
    </w:p>
    <w:p w:rsidR="00E10392" w:rsidRDefault="00814804" w:rsidP="00814804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427F0">
        <w:rPr>
          <w:rFonts w:ascii="Times New Roman" w:hAnsi="Times New Roman" w:cs="Times New Roman"/>
          <w:sz w:val="24"/>
          <w:szCs w:val="24"/>
        </w:rPr>
        <w:t>«</w:t>
      </w:r>
      <w:r w:rsidR="000C23AF">
        <w:rPr>
          <w:rFonts w:ascii="Times New Roman" w:hAnsi="Times New Roman" w:cs="Times New Roman"/>
          <w:sz w:val="24"/>
          <w:szCs w:val="24"/>
        </w:rPr>
        <w:t>21</w:t>
      </w:r>
      <w:r w:rsidR="00227920">
        <w:rPr>
          <w:rFonts w:ascii="Times New Roman" w:hAnsi="Times New Roman" w:cs="Times New Roman"/>
          <w:sz w:val="24"/>
          <w:szCs w:val="24"/>
        </w:rPr>
        <w:t>»</w:t>
      </w:r>
      <w:r w:rsidR="000C23AF">
        <w:rPr>
          <w:rFonts w:ascii="Times New Roman" w:hAnsi="Times New Roman" w:cs="Times New Roman"/>
          <w:sz w:val="24"/>
          <w:szCs w:val="24"/>
        </w:rPr>
        <w:t>09</w:t>
      </w:r>
      <w:r w:rsidR="00916789" w:rsidRPr="00916789">
        <w:rPr>
          <w:rFonts w:ascii="Times New Roman" w:hAnsi="Times New Roman" w:cs="Times New Roman"/>
          <w:sz w:val="24"/>
          <w:szCs w:val="24"/>
        </w:rPr>
        <w:t>.202</w:t>
      </w:r>
      <w:r w:rsidR="00957278">
        <w:rPr>
          <w:rFonts w:ascii="Times New Roman" w:hAnsi="Times New Roman" w:cs="Times New Roman"/>
          <w:sz w:val="24"/>
          <w:szCs w:val="24"/>
        </w:rPr>
        <w:t>3</w:t>
      </w:r>
      <w:r w:rsidRPr="004C54B2">
        <w:rPr>
          <w:rFonts w:ascii="Times New Roman" w:hAnsi="Times New Roman" w:cs="Times New Roman"/>
          <w:sz w:val="24"/>
          <w:szCs w:val="24"/>
        </w:rPr>
        <w:t xml:space="preserve">№ </w:t>
      </w:r>
      <w:r w:rsidR="000C23AF">
        <w:rPr>
          <w:rFonts w:ascii="Times New Roman" w:hAnsi="Times New Roman" w:cs="Times New Roman"/>
          <w:sz w:val="24"/>
          <w:szCs w:val="24"/>
        </w:rPr>
        <w:t>1599</w:t>
      </w:r>
    </w:p>
    <w:p w:rsidR="00DC7E4B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343C8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мероприятий </w:t>
      </w:r>
    </w:p>
    <w:p w:rsidR="00DC7E4B" w:rsidRPr="003F566D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(«</w:t>
      </w:r>
      <w:r w:rsidR="007D6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орожная карта»)</w:t>
      </w:r>
    </w:p>
    <w:p w:rsidR="00DC7E4B" w:rsidRPr="003F566D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формированию и оценке функциональной грамотности обучающихся</w:t>
      </w:r>
      <w:r w:rsidR="00AA34C6" w:rsidRPr="00AA34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34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общеобразовательных организаций </w:t>
      </w:r>
      <w:r w:rsidR="008343C8"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Республики Крым</w:t>
      </w:r>
      <w:r w:rsidR="00AA34C6" w:rsidRPr="00AA34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9572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1A5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9572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DC7E4B" w:rsidRPr="00595B06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0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3"/>
        <w:gridCol w:w="5245"/>
        <w:gridCol w:w="2126"/>
        <w:gridCol w:w="2410"/>
        <w:gridCol w:w="4293"/>
      </w:tblGrid>
      <w:tr w:rsidR="00DC7E4B" w:rsidRPr="009206FF" w:rsidTr="004369EF">
        <w:tc>
          <w:tcPr>
            <w:tcW w:w="993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C7E4B" w:rsidRPr="009206FF" w:rsidTr="005279FF">
        <w:trPr>
          <w:trHeight w:val="297"/>
        </w:trPr>
        <w:tc>
          <w:tcPr>
            <w:tcW w:w="15067" w:type="dxa"/>
            <w:gridSpan w:val="5"/>
            <w:shd w:val="clear" w:color="auto" w:fill="FFFFFF"/>
            <w:vAlign w:val="center"/>
          </w:tcPr>
          <w:p w:rsidR="00DC7E4B" w:rsidRPr="009206FF" w:rsidRDefault="00DC7E4B" w:rsidP="009206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DC7E4B" w:rsidRPr="009206FF" w:rsidTr="004369EF"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DC7E4B" w:rsidRPr="009206FF" w:rsidRDefault="00DC7E4B" w:rsidP="00D4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 xml:space="preserve">Разработка и утверждение </w:t>
            </w:r>
            <w:r w:rsidR="00A36047">
              <w:rPr>
                <w:rStyle w:val="Bodytext2"/>
                <w:rFonts w:eastAsia="Microsoft Sans Serif"/>
                <w:b w:val="0"/>
              </w:rPr>
              <w:t xml:space="preserve">регионального </w:t>
            </w:r>
            <w:r w:rsidR="00227920" w:rsidRPr="00227920">
              <w:rPr>
                <w:rStyle w:val="Bodytext2"/>
                <w:rFonts w:eastAsia="Microsoft Sans Serif"/>
                <w:b w:val="0"/>
              </w:rPr>
              <w:t>План</w:t>
            </w:r>
            <w:r w:rsidR="00227920">
              <w:rPr>
                <w:rStyle w:val="Bodytext2"/>
                <w:rFonts w:eastAsia="Microsoft Sans Serif"/>
                <w:b w:val="0"/>
              </w:rPr>
              <w:t>а</w:t>
            </w:r>
            <w:r w:rsidR="00227920" w:rsidRPr="00227920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 w:rsidR="00D433FE">
              <w:rPr>
                <w:rStyle w:val="Bodytext2"/>
                <w:rFonts w:eastAsia="Microsoft Sans Serif"/>
                <w:b w:val="0"/>
              </w:rPr>
              <w:t>ой</w:t>
            </w:r>
            <w:r w:rsidR="00227920" w:rsidRPr="00227920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 w:rsidR="00D433FE">
              <w:rPr>
                <w:rStyle w:val="Bodytext2"/>
                <w:rFonts w:eastAsia="Microsoft Sans Serif"/>
                <w:b w:val="0"/>
              </w:rPr>
              <w:t>ы</w:t>
            </w:r>
            <w:r w:rsidR="00227920" w:rsidRPr="00227920">
              <w:rPr>
                <w:rStyle w:val="Bodytext2"/>
                <w:rFonts w:eastAsia="Microsoft Sans Serif"/>
                <w:b w:val="0"/>
              </w:rPr>
              <w:t>») по формированию и оценке функциональной грамотности обучающихся общеобразовательных организаций Республики Крым на 2023/2024 учебный год</w:t>
            </w:r>
          </w:p>
        </w:tc>
        <w:tc>
          <w:tcPr>
            <w:tcW w:w="2126" w:type="dxa"/>
          </w:tcPr>
          <w:p w:rsidR="00DC7E4B" w:rsidRPr="009206FF" w:rsidRDefault="00DC7E4B" w:rsidP="00957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</w:t>
            </w:r>
            <w:r w:rsidR="00957278">
              <w:rPr>
                <w:rStyle w:val="Bodytext2"/>
                <w:rFonts w:eastAsia="Microsoft Sans Serif"/>
                <w:b w:val="0"/>
              </w:rPr>
              <w:t>3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DC7E4B" w:rsidRPr="009206FF" w:rsidRDefault="00DC7E4B" w:rsidP="00957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Утвержден </w:t>
            </w:r>
            <w:r w:rsidR="00A36047">
              <w:rPr>
                <w:rStyle w:val="Bodytext2"/>
                <w:rFonts w:eastAsia="Microsoft Sans Serif"/>
                <w:b w:val="0"/>
              </w:rPr>
              <w:t xml:space="preserve">региональный </w:t>
            </w:r>
            <w:r w:rsidR="00227920" w:rsidRPr="00227920">
              <w:rPr>
                <w:rStyle w:val="Bodytext2"/>
                <w:rFonts w:eastAsia="Microsoft Sans Serif"/>
                <w:b w:val="0"/>
              </w:rPr>
              <w:t>План мероприятий («Дорожная карта») по формированию и оценке функциональной грамотности обучающихся общеобразовательных организаций Республики Крым на 2023/2024 учебный год</w:t>
            </w:r>
          </w:p>
        </w:tc>
      </w:tr>
      <w:tr w:rsidR="00DC7E4B" w:rsidRPr="009206FF" w:rsidTr="004369EF"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:rsidR="00DC7E4B" w:rsidRPr="009206FF" w:rsidRDefault="00DC7E4B" w:rsidP="00D433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Разработка и утверждение муниципальных </w:t>
            </w:r>
            <w:r w:rsidR="00D433FE">
              <w:rPr>
                <w:rStyle w:val="Bodytext2"/>
                <w:rFonts w:eastAsia="Microsoft Sans Serif"/>
                <w:b w:val="0"/>
              </w:rPr>
              <w:t>п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лан</w:t>
            </w:r>
            <w:r w:rsidR="00A36047">
              <w:rPr>
                <w:rStyle w:val="Bodytext2"/>
                <w:rFonts w:eastAsia="Microsoft Sans Serif"/>
                <w:b w:val="0"/>
              </w:rPr>
              <w:t>ов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 w:rsidR="00D433FE">
              <w:rPr>
                <w:rStyle w:val="Bodytext2"/>
                <w:rFonts w:eastAsia="Microsoft Sans Serif"/>
                <w:b w:val="0"/>
              </w:rPr>
              <w:t>ой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 w:rsidR="00D433FE">
              <w:rPr>
                <w:rStyle w:val="Bodytext2"/>
                <w:rFonts w:eastAsia="Microsoft Sans Serif"/>
                <w:b w:val="0"/>
              </w:rPr>
              <w:t>ы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») по формированию и оценке функциональной грамотности обучающихся общеобразовательных организаций Республики Крым на 2023/2024 учебный год</w:t>
            </w:r>
          </w:p>
        </w:tc>
        <w:tc>
          <w:tcPr>
            <w:tcW w:w="2126" w:type="dxa"/>
          </w:tcPr>
          <w:p w:rsidR="00DC7E4B" w:rsidRPr="009206FF" w:rsidRDefault="00DC7E4B" w:rsidP="00957278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</w:t>
            </w:r>
            <w:r w:rsidR="00957278">
              <w:rPr>
                <w:rStyle w:val="Bodytext2"/>
                <w:rFonts w:eastAsia="Microsoft Sans Serif"/>
                <w:b w:val="0"/>
              </w:rPr>
              <w:t>3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DC7E4B" w:rsidRPr="009206FF" w:rsidRDefault="00DC7E4B" w:rsidP="00DA3BAB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Утверждены </w:t>
            </w:r>
            <w:r w:rsidR="00A36047">
              <w:rPr>
                <w:rStyle w:val="Bodytext2"/>
                <w:rFonts w:eastAsia="Microsoft Sans Serif"/>
                <w:b w:val="0"/>
              </w:rPr>
              <w:t xml:space="preserve">муниципальные 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План</w:t>
            </w:r>
            <w:r w:rsidR="00A36047">
              <w:rPr>
                <w:rStyle w:val="Bodytext2"/>
                <w:rFonts w:eastAsia="Microsoft Sans Serif"/>
                <w:b w:val="0"/>
              </w:rPr>
              <w:t>ы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 w:rsidR="00DA3BAB">
              <w:rPr>
                <w:rStyle w:val="Bodytext2"/>
                <w:rFonts w:eastAsia="Microsoft Sans Serif"/>
                <w:b w:val="0"/>
              </w:rPr>
              <w:t>ые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 w:rsidR="00DA3BAB">
              <w:rPr>
                <w:rStyle w:val="Bodytext2"/>
                <w:rFonts w:eastAsia="Microsoft Sans Serif"/>
                <w:b w:val="0"/>
              </w:rPr>
              <w:t>ы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») по формированию и оценке функциональной грамотности обучающихся общеобразовательных организаций Республики Крым на 2023/2024 учебный год</w:t>
            </w:r>
          </w:p>
        </w:tc>
      </w:tr>
      <w:tr w:rsidR="00DC7E4B" w:rsidRPr="009206FF" w:rsidTr="004369EF">
        <w:tc>
          <w:tcPr>
            <w:tcW w:w="993" w:type="dxa"/>
          </w:tcPr>
          <w:p w:rsidR="00334F58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  <w:p w:rsidR="00334F58" w:rsidRPr="00334F58" w:rsidRDefault="00334F58" w:rsidP="00334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E4B" w:rsidRPr="00334F58" w:rsidRDefault="00DC7E4B" w:rsidP="00334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и оценку функциональной грамотности обучающихся на уровне муниципальных образований Республики Крым</w:t>
            </w:r>
          </w:p>
        </w:tc>
        <w:tc>
          <w:tcPr>
            <w:tcW w:w="2126" w:type="dxa"/>
          </w:tcPr>
          <w:p w:rsidR="00DC7E4B" w:rsidRPr="009206FF" w:rsidRDefault="00DC7E4B" w:rsidP="0095727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227920">
              <w:rPr>
                <w:rStyle w:val="Bodytext2"/>
                <w:rFonts w:eastAsia="Microsoft Sans Serif"/>
                <w:b w:val="0"/>
              </w:rPr>
              <w:t>2023/2024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ГКУ РК ЦОМКО, ГБОУ ДПО РК КРИППО</w:t>
            </w:r>
          </w:p>
        </w:tc>
        <w:tc>
          <w:tcPr>
            <w:tcW w:w="4293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A36047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</w:t>
            </w:r>
            <w:r w:rsidR="00DA3BA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</w:t>
            </w:r>
            <w:r w:rsidRPr="00A3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 обучающихся на уровне муниципальных образований Республики Крым</w:t>
            </w:r>
          </w:p>
        </w:tc>
      </w:tr>
      <w:tr w:rsidR="00DC7E4B" w:rsidRPr="009206FF" w:rsidTr="004369EF"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245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</w:t>
            </w:r>
            <w:r w:rsidR="0035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Республики Крым</w:t>
            </w:r>
          </w:p>
        </w:tc>
        <w:tc>
          <w:tcPr>
            <w:tcW w:w="2126" w:type="dxa"/>
          </w:tcPr>
          <w:p w:rsidR="00DC7E4B" w:rsidRPr="009206FF" w:rsidRDefault="00DC7E4B" w:rsidP="0095727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227920">
              <w:rPr>
                <w:rStyle w:val="Bodytext2"/>
                <w:rFonts w:eastAsia="Microsoft Sans Serif"/>
                <w:b w:val="0"/>
              </w:rPr>
              <w:t>2023/2024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 w:rsidR="00D433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обучающихся на уровне </w:t>
            </w:r>
            <w:r w:rsidR="00DA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Республики Крым</w:t>
            </w:r>
          </w:p>
        </w:tc>
      </w:tr>
      <w:tr w:rsidR="00DC7E4B" w:rsidRPr="009206FF" w:rsidTr="004369EF">
        <w:tc>
          <w:tcPr>
            <w:tcW w:w="993" w:type="dxa"/>
          </w:tcPr>
          <w:p w:rsidR="00DC7E4B" w:rsidRPr="00EC475D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45" w:type="dxa"/>
          </w:tcPr>
          <w:p w:rsidR="00DC7E4B" w:rsidRPr="00EC475D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работе с </w:t>
            </w:r>
            <w:r w:rsidR="00350724"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2126" w:type="dxa"/>
          </w:tcPr>
          <w:p w:rsidR="00DC7E4B" w:rsidRPr="00EC475D" w:rsidRDefault="00DC7E4B" w:rsidP="0095727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227920" w:rsidRPr="00EC475D">
              <w:rPr>
                <w:rStyle w:val="Bodytext2"/>
                <w:rFonts w:eastAsia="Microsoft Sans Serif"/>
                <w:b w:val="0"/>
              </w:rPr>
              <w:t>2023/2024</w:t>
            </w:r>
            <w:r w:rsidRPr="00EC475D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:rsidR="00DC7E4B" w:rsidRPr="00EC475D" w:rsidRDefault="00EC475D" w:rsidP="0092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>ГБОУ ДПО РК КРИППО</w:t>
            </w:r>
            <w:r w:rsidR="00DC7E4B" w:rsidRPr="00EC475D">
              <w:rPr>
                <w:rFonts w:ascii="Times New Roman" w:hAnsi="Times New Roman" w:cs="Times New Roman"/>
                <w:sz w:val="24"/>
                <w:szCs w:val="24"/>
              </w:rPr>
              <w:t>ГКУ РК</w:t>
            </w:r>
          </w:p>
        </w:tc>
        <w:tc>
          <w:tcPr>
            <w:tcW w:w="4293" w:type="dxa"/>
          </w:tcPr>
          <w:p w:rsidR="00DC7E4B" w:rsidRPr="00EC475D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работе с </w:t>
            </w:r>
            <w:r w:rsidR="00DA74EC"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45" w:type="dxa"/>
          </w:tcPr>
          <w:p w:rsidR="005279FF" w:rsidRPr="00EC475D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>Организация деятельности Рабочей группы региональных и муниципальных координаторов по формированию и оценке функциональной грамотности обучающихся</w:t>
            </w:r>
            <w:r w:rsidRPr="00EC475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 Республики Крым</w:t>
            </w:r>
          </w:p>
        </w:tc>
        <w:tc>
          <w:tcPr>
            <w:tcW w:w="2126" w:type="dxa"/>
          </w:tcPr>
          <w:p w:rsidR="005279FF" w:rsidRPr="00EC475D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 xml:space="preserve">Сентябрь 2023 года </w:t>
            </w:r>
          </w:p>
        </w:tc>
        <w:tc>
          <w:tcPr>
            <w:tcW w:w="2410" w:type="dxa"/>
          </w:tcPr>
          <w:p w:rsidR="005279FF" w:rsidRPr="00EC475D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>ГБОУ ДПО РК КРИППО, ГКУ РК ЦОМКО</w:t>
            </w:r>
          </w:p>
        </w:tc>
        <w:tc>
          <w:tcPr>
            <w:tcW w:w="4293" w:type="dxa"/>
          </w:tcPr>
          <w:p w:rsidR="005279FF" w:rsidRPr="001C3D0C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0C">
              <w:rPr>
                <w:rStyle w:val="Bodytext2"/>
                <w:rFonts w:eastAsia="Microsoft Sans Serif"/>
                <w:b w:val="0"/>
              </w:rPr>
              <w:t>Организована деятельность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>
              <w:rPr>
                <w:rStyle w:val="Bodytext2"/>
                <w:rFonts w:eastAsia="Microsoft Sans Serif"/>
                <w:b w:val="0"/>
              </w:rPr>
              <w:t xml:space="preserve">региональных и муниципальных координаторов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>по формированию и оценке</w:t>
            </w:r>
            <w:r w:rsidRPr="0012520D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Республики Крым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еженедельных методических совещаний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региональных 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хкоординаторов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</w:t>
            </w:r>
            <w:r w:rsid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 xml:space="preserve">2023/2024 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учебного года, по отдельному </w:t>
            </w:r>
            <w:r>
              <w:rPr>
                <w:rStyle w:val="Bodytext2"/>
                <w:rFonts w:eastAsia="Microsoft Sans Serif"/>
                <w:b w:val="0"/>
              </w:rPr>
              <w:t>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ГКУ РК </w:t>
            </w: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ЦОМКО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еженедельны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совещани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региональных 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хкоординаторов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69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02413C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актуализации планов работы региональных учебно-методических объединений, методических служб, предметных ассоциаций в части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</w:t>
            </w:r>
            <w:r>
              <w:rPr>
                <w:rStyle w:val="Bodytext2"/>
                <w:rFonts w:eastAsia="Microsoft Sans Serif"/>
                <w:b w:val="0"/>
              </w:rPr>
              <w:t>3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Внесены изменения в планы работы 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учебно-методических объединений, методических служб, предметных ассоциаций в части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69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02413C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просветительской работы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 xml:space="preserve">2023/2024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ДПО РК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ГКУ РК </w:t>
            </w: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ЦОМКО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муниципальные органы управления образованием, общеобразовательные</w:t>
            </w:r>
            <w:r w:rsidRPr="0092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9206FF">
              <w:rPr>
                <w:rStyle w:val="Bodytext2"/>
                <w:rFonts w:eastAsia="Microsoft Sans Serif"/>
                <w:b w:val="0"/>
              </w:rPr>
              <w:t>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просветительск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4369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02413C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 xml:space="preserve">2023/2024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ГБОУ ДПО РК КРИППО, ГКУ РК </w:t>
            </w:r>
            <w:r w:rsidRPr="00EC475D">
              <w:rPr>
                <w:rStyle w:val="Bodytext2"/>
                <w:rFonts w:eastAsia="Microsoft Sans Serif"/>
                <w:b w:val="0"/>
              </w:rPr>
              <w:t>ЦОМКО,</w:t>
            </w:r>
            <w:r>
              <w:rPr>
                <w:rStyle w:val="Bodytext2"/>
                <w:rFonts w:eastAsia="Microsoft Sans Serif"/>
                <w:b w:val="0"/>
              </w:rPr>
              <w:t xml:space="preserve"> муниципальные органы управления образованием, </w:t>
            </w: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 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369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5279FF" w:rsidRPr="0002413C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 xml:space="preserve">2023/2024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общеобразовательные 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Опубликованы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методические материалы для работы по повышению качества обучения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36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сравнительных исследованиях </w:t>
            </w:r>
            <w:r>
              <w:rPr>
                <w:rStyle w:val="Bodytext2"/>
                <w:rFonts w:eastAsia="Microsoft Sans Serif"/>
                <w:b w:val="0"/>
              </w:rPr>
              <w:t xml:space="preserve">в формате </w:t>
            </w:r>
            <w:r w:rsidRPr="009206FF"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 xml:space="preserve">2023/2024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ГКУ РК ЦОМКО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Подготовлена информация о международных сравнительных исследованиях </w:t>
            </w:r>
            <w:r>
              <w:rPr>
                <w:rStyle w:val="Bodytext2"/>
                <w:rFonts w:eastAsia="Microsoft Sans Serif"/>
                <w:b w:val="0"/>
              </w:rPr>
              <w:t xml:space="preserve">в формате </w:t>
            </w:r>
            <w:r w:rsidRPr="009206FF">
              <w:rPr>
                <w:rStyle w:val="Bodytext2"/>
                <w:rFonts w:eastAsia="Microsoft Sans Serif"/>
                <w:b w:val="0"/>
              </w:rPr>
              <w:t>PISA и размещена на сайтах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36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В течение</w:t>
            </w:r>
            <w:r w:rsidR="003C3885">
              <w:rPr>
                <w:rStyle w:val="Bodytext2"/>
                <w:rFonts w:eastAsia="Microsoft Sans Serif"/>
                <w:b w:val="0"/>
              </w:rPr>
              <w:t xml:space="preserve"> 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 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родительское собрание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369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C2D03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Проведение м</w:t>
            </w:r>
            <w:r w:rsidRPr="0012520D">
              <w:rPr>
                <w:rStyle w:val="Bodytext2"/>
                <w:rFonts w:eastAsia="Microsoft Sans Serif"/>
                <w:b w:val="0"/>
              </w:rPr>
              <w:t>ониторинг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Pr="0012520D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>
              <w:rPr>
                <w:rStyle w:val="Bodytext2"/>
                <w:rFonts w:eastAsia="Microsoft Sans Serif"/>
                <w:b w:val="0"/>
              </w:rPr>
              <w:t xml:space="preserve">Плана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>по формированию и оценке функциональной грамотности обучающихся общеобразовательных организаций Республики Крым на 2023/2024 учебный год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</w:p>
        </w:tc>
        <w:tc>
          <w:tcPr>
            <w:tcW w:w="2410" w:type="dxa"/>
          </w:tcPr>
          <w:p w:rsidR="005279FF" w:rsidRPr="009206FF" w:rsidRDefault="005279FF" w:rsidP="00EC475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EC2D03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 мониторинг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 w:rsidRPr="00EC2D03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 xml:space="preserve">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>по формированию и оценке функциональной грамотности обучающихся общеобразовательных организаций Республики Крым на 2023/2024 учебный год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педагогами и образовательными организациями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Повышение квалификации педагогов по вопросам формированияи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245" w:type="dxa"/>
          </w:tcPr>
          <w:p w:rsidR="005279FF" w:rsidRPr="0012520D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520D"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5279FF" w:rsidRPr="00E371E3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12520D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выявлению </w:t>
            </w:r>
            <w:r w:rsidRPr="009206FF"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практико-ориентированных </w:t>
            </w:r>
            <w:r>
              <w:rPr>
                <w:rStyle w:val="Bodytext2"/>
                <w:rFonts w:eastAsia="Microsoft Sans Serif"/>
                <w:b w:val="0"/>
              </w:rPr>
              <w:t xml:space="preserve">дополнительных профессиональных программ повышения квалификации (далее - </w:t>
            </w:r>
            <w:r w:rsidRPr="0012520D">
              <w:rPr>
                <w:rStyle w:val="Bodytext2"/>
                <w:rFonts w:eastAsia="Microsoft Sans Serif"/>
                <w:b w:val="0"/>
              </w:rPr>
              <w:t>ДПП ПК</w:t>
            </w:r>
            <w:r>
              <w:rPr>
                <w:rStyle w:val="Bodytext2"/>
                <w:rFonts w:eastAsia="Microsoft Sans Serif"/>
                <w:b w:val="0"/>
              </w:rPr>
              <w:t>)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Организованы и реализованы практико-ориентированные </w:t>
            </w:r>
            <w:r>
              <w:rPr>
                <w:rStyle w:val="Bodytext2"/>
                <w:rFonts w:eastAsia="Microsoft Sans Serif"/>
                <w:b w:val="0"/>
              </w:rPr>
              <w:t>дополнительных профессиональных программ повышения квалификации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по вопросам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245" w:type="dxa"/>
          </w:tcPr>
          <w:p w:rsidR="005279FF" w:rsidRPr="0012520D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в Республике Крым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в Республике Крым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ГБОУ ДПО РК КРИППО, муниципальные органы управления образованием,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общеобразовательные</w:t>
            </w:r>
            <w:r w:rsidRPr="0092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9206FF">
              <w:rPr>
                <w:rStyle w:val="Bodytext2"/>
                <w:rFonts w:eastAsia="Microsoft Sans Serif"/>
                <w:b w:val="0"/>
              </w:rPr>
              <w:t>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организации наставничества с целью повышения уровня учителей по вопросам формирования функциональной грамотности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образованием, общеобразовательные</w:t>
            </w:r>
            <w:r w:rsidRPr="0092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9206FF">
              <w:rPr>
                <w:rStyle w:val="Bodytext2"/>
                <w:rFonts w:eastAsia="Microsoft Sans Serif"/>
                <w:b w:val="0"/>
              </w:rPr>
              <w:t>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формированию и обучению команд по вопросам формирования и оценки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12520D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12520D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ГБОУ ДПО РК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КРИППО, 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2.2. Совершенствование и организация методической поддержки педагогови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инновационных площадок по отработке вопросов формирования и оценк</w:t>
            </w:r>
            <w:r w:rsidR="008C7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инновационных площадок по отработке вопросов формирования и оценке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созданию и работестажировочных площадок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ГБОУ ДПО РК КРИППО 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созданию и работе стажировочных площадок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организаций, имеющих положительный опыт по формированию и оценке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2.2.6.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работе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2023-2023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работе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Заседание Ассамблеи учителей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учреждений Республики Крым по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оценки функциональной грамотности учителей и обучающихся 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04B70" w:rsidRDefault="005279FF" w:rsidP="005279FF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color w:val="auto"/>
                <w:spacing w:val="0"/>
                <w:lang w:eastAsia="en-US" w:bidi="ar-SA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Проведены заседания Ассамблеи учителей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учреждений Республики Крым по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оценки функциональной грамотности 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Методические семинары для муниципальных органов управления образованием</w:t>
            </w:r>
            <w:r>
              <w:rPr>
                <w:rStyle w:val="Bodytext2"/>
                <w:rFonts w:eastAsia="Microsoft Sans Serif"/>
                <w:b w:val="0"/>
              </w:rPr>
              <w:t>, методических служб и учителей-предметников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1103D2" w:rsidRDefault="005279FF" w:rsidP="005279FF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КРИППО,муниципальные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06FF">
              <w:rPr>
                <w:rStyle w:val="Bodytext2"/>
                <w:rFonts w:eastAsia="Microsoft Sans Serif"/>
                <w:b w:val="0"/>
              </w:rPr>
              <w:t>методически</w:t>
            </w:r>
            <w:r>
              <w:rPr>
                <w:rStyle w:val="Bodytext2"/>
                <w:rFonts w:eastAsia="Microsoft Sans Serif"/>
                <w:b w:val="0"/>
              </w:rPr>
              <w:t>е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семинар</w:t>
            </w:r>
            <w:r>
              <w:rPr>
                <w:rStyle w:val="Bodytext2"/>
                <w:rFonts w:eastAsia="Microsoft Sans Serif"/>
                <w:b w:val="0"/>
              </w:rPr>
              <w:t xml:space="preserve">ы </w:t>
            </w:r>
            <w:r w:rsidRPr="009206FF">
              <w:rPr>
                <w:rStyle w:val="Bodytext2"/>
                <w:rFonts w:eastAsia="Microsoft Sans Serif"/>
                <w:b w:val="0"/>
              </w:rPr>
              <w:t>для муниципальных органов управления образованием, методических служб и учителей</w:t>
            </w:r>
            <w:r>
              <w:rPr>
                <w:rStyle w:val="Bodytext2"/>
                <w:rFonts w:eastAsia="Microsoft Sans Serif"/>
                <w:b w:val="0"/>
              </w:rPr>
              <w:t>-предметников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103D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206FF">
              <w:rPr>
                <w:rStyle w:val="Bodytext2"/>
                <w:rFonts w:eastAsia="Microsoft Sans Serif"/>
                <w:b w:val="0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2.3. Мероприятия по обсуждению и распространению эффективных практикпо формированию и оценке функциональной грамотности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Проведена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</w:tr>
      <w:tr w:rsidR="005279FF" w:rsidRPr="009206FF" w:rsidTr="004369EF">
        <w:trPr>
          <w:trHeight w:val="611"/>
        </w:trPr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Республиканский 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тиваль педагогических инициатив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5279FF" w:rsidRDefault="005279FF" w:rsidP="005279FF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color w:val="auto"/>
                <w:spacing w:val="0"/>
                <w:lang w:eastAsia="en-US" w:bidi="ar-SA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педагогических инициатив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2.4. Мероприятия по разработке научно-методического обеспеченияпо формированию и оценке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2.4.1.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рекомендаци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Разработаны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дополнительных профессиональных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 повышения квалификации по вопросам формирования и оценке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Разработаны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внедрен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ыдополнительных профессиональных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повышения квалификации по вопросам формирования и оценке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Подготовлены к публикации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печатные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  <w:r w:rsidR="00967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9671D1" w:rsidRPr="009206FF" w:rsidRDefault="005279FF" w:rsidP="0096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видео-пособи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функциональной грамотности</w:t>
            </w:r>
            <w:r w:rsidR="00967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 в урочной деятельностипо формированию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FD0DDC" w:rsidRDefault="00FD0DDC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ГКУ РК ЦОМКО</w:t>
            </w:r>
          </w:p>
          <w:p w:rsidR="00D728C7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муниципальные органы управления образованием, </w:t>
            </w:r>
            <w:r>
              <w:rPr>
                <w:rStyle w:val="Bodytext2"/>
                <w:rFonts w:eastAsia="Microsoft Sans Serif"/>
                <w:b w:val="0"/>
              </w:rPr>
              <w:t>обще</w:t>
            </w:r>
            <w:r w:rsidRPr="009206FF">
              <w:rPr>
                <w:rStyle w:val="Bodytext2"/>
                <w:rFonts w:eastAsia="Microsoft Sans Serif"/>
                <w:b w:val="0"/>
              </w:rPr>
              <w:t>образовательные организации</w:t>
            </w:r>
          </w:p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региональных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мониторинговых исследований по оценке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Март 202</w:t>
            </w:r>
            <w:r>
              <w:rPr>
                <w:rStyle w:val="Bodytext2"/>
                <w:rFonts w:eastAsia="Microsoft Sans Serif"/>
                <w:b w:val="0"/>
              </w:rPr>
              <w:t>4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ГКУ РК ЦОМКО,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муниципальные органы управления образованием,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проведению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региональных мониторинговых исследований по оценке функциональной грамотности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EC475D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</w:rPr>
              <w:t>,</w:t>
            </w:r>
            <w:r w:rsidR="005279FF" w:rsidRPr="009206FF">
              <w:rPr>
                <w:rStyle w:val="Bodytext2"/>
                <w:rFonts w:eastAsia="Microsoft Sans Serif"/>
                <w:b w:val="0"/>
              </w:rPr>
              <w:t xml:space="preserve"> муниципальные органы управления образованием, </w:t>
            </w:r>
            <w:r w:rsidR="005279FF">
              <w:rPr>
                <w:rStyle w:val="Bodytext2"/>
                <w:rFonts w:eastAsia="Microsoft Sans Serif"/>
                <w:b w:val="0"/>
              </w:rPr>
              <w:t>обще</w:t>
            </w:r>
            <w:r w:rsidR="005279FF" w:rsidRPr="009206FF">
              <w:rPr>
                <w:rStyle w:val="Bodytext2"/>
                <w:rFonts w:eastAsia="Microsoft Sans Serif"/>
                <w:b w:val="0"/>
              </w:rPr>
              <w:t>образовательные 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муниципальные органы управления образованием, </w:t>
            </w:r>
            <w:r>
              <w:rPr>
                <w:rStyle w:val="Bodytext2"/>
                <w:rFonts w:eastAsia="Microsoft Sans Serif"/>
                <w:b w:val="0"/>
              </w:rPr>
              <w:t>обще</w:t>
            </w:r>
            <w:r w:rsidRPr="009206FF">
              <w:rPr>
                <w:rStyle w:val="Bodytext2"/>
                <w:rFonts w:eastAsia="Microsoft Sans Serif"/>
                <w:b w:val="0"/>
              </w:rPr>
              <w:t>образовательные 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муниципальные органы управления образованием, </w:t>
            </w:r>
            <w:r>
              <w:rPr>
                <w:rStyle w:val="Bodytext2"/>
                <w:rFonts w:eastAsia="Microsoft Sans Serif"/>
                <w:b w:val="0"/>
              </w:rPr>
              <w:t>обще</w:t>
            </w:r>
            <w:r w:rsidRPr="009206FF">
              <w:rPr>
                <w:rStyle w:val="Bodytext2"/>
                <w:rFonts w:eastAsia="Microsoft Sans Serif"/>
                <w:b w:val="0"/>
              </w:rPr>
              <w:t>образовательные 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Российской академии образования»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</w:t>
            </w:r>
            <w:r>
              <w:rPr>
                <w:rStyle w:val="Bodytext2"/>
                <w:rFonts w:eastAsia="Microsoft Sans Serif"/>
                <w:b w:val="0"/>
              </w:rPr>
              <w:t>н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мониторинг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работы общеобразовательных организаций по внедрению в учебный процесс банка заданий для оценки функциональной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ФГБНУ «Институт стратегии развития Российской академии образования»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Ноябрь 202</w:t>
            </w:r>
            <w:r>
              <w:rPr>
                <w:rStyle w:val="Bodytext2"/>
                <w:rFonts w:eastAsia="Microsoft Sans Serif"/>
                <w:b w:val="0"/>
              </w:rPr>
              <w:t>3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общеобразовательные 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детских технопарков «Кванториум»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2023/2024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функциональной грамотности в работе центров «Точка роста»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технопарков «Кванториум»</w:t>
            </w:r>
          </w:p>
        </w:tc>
      </w:tr>
    </w:tbl>
    <w:p w:rsidR="00814804" w:rsidRDefault="00814804" w:rsidP="00814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728" w:rsidRDefault="00CD5728" w:rsidP="00814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728" w:rsidRPr="00814804" w:rsidRDefault="00CD5728" w:rsidP="00814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D5728" w:rsidRPr="00814804" w:rsidSect="00334F5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D1" w:rsidRDefault="00696BD1" w:rsidP="007A2E63">
      <w:pPr>
        <w:spacing w:after="0" w:line="240" w:lineRule="auto"/>
      </w:pPr>
      <w:r>
        <w:separator/>
      </w:r>
    </w:p>
  </w:endnote>
  <w:endnote w:type="continuationSeparator" w:id="1">
    <w:p w:rsidR="00696BD1" w:rsidRDefault="00696BD1" w:rsidP="007A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D1" w:rsidRDefault="00696BD1" w:rsidP="007A2E63">
      <w:pPr>
        <w:spacing w:after="0" w:line="240" w:lineRule="auto"/>
      </w:pPr>
      <w:r>
        <w:separator/>
      </w:r>
    </w:p>
  </w:footnote>
  <w:footnote w:type="continuationSeparator" w:id="1">
    <w:p w:rsidR="00696BD1" w:rsidRDefault="00696BD1" w:rsidP="007A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2604"/>
    <w:multiLevelType w:val="hybridMultilevel"/>
    <w:tmpl w:val="D6226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5572A2"/>
    <w:multiLevelType w:val="hybridMultilevel"/>
    <w:tmpl w:val="3E0EF6B2"/>
    <w:lvl w:ilvl="0" w:tplc="0ED6A98E">
      <w:start w:val="1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>
    <w:nsid w:val="2C422C29"/>
    <w:multiLevelType w:val="multilevel"/>
    <w:tmpl w:val="553EC4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20409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55FD14DF"/>
    <w:multiLevelType w:val="hybridMultilevel"/>
    <w:tmpl w:val="C2BC5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575F7"/>
    <w:rsid w:val="00005600"/>
    <w:rsid w:val="0001035A"/>
    <w:rsid w:val="00014278"/>
    <w:rsid w:val="0001476C"/>
    <w:rsid w:val="000175DA"/>
    <w:rsid w:val="0002413C"/>
    <w:rsid w:val="00073B81"/>
    <w:rsid w:val="000947F3"/>
    <w:rsid w:val="000A7EF7"/>
    <w:rsid w:val="000B03CB"/>
    <w:rsid w:val="000C23AF"/>
    <w:rsid w:val="000C263E"/>
    <w:rsid w:val="000C2C0E"/>
    <w:rsid w:val="0010625C"/>
    <w:rsid w:val="001103D2"/>
    <w:rsid w:val="0012520D"/>
    <w:rsid w:val="0014126A"/>
    <w:rsid w:val="0015070A"/>
    <w:rsid w:val="001A5235"/>
    <w:rsid w:val="001A5C68"/>
    <w:rsid w:val="001C3D0C"/>
    <w:rsid w:val="002077DE"/>
    <w:rsid w:val="00227920"/>
    <w:rsid w:val="00237CB9"/>
    <w:rsid w:val="0024716B"/>
    <w:rsid w:val="002A381B"/>
    <w:rsid w:val="002C60CA"/>
    <w:rsid w:val="00334F58"/>
    <w:rsid w:val="00350724"/>
    <w:rsid w:val="003C3885"/>
    <w:rsid w:val="003E7AA2"/>
    <w:rsid w:val="00405501"/>
    <w:rsid w:val="00413BCB"/>
    <w:rsid w:val="004369EF"/>
    <w:rsid w:val="00450422"/>
    <w:rsid w:val="004554F4"/>
    <w:rsid w:val="004A1A2D"/>
    <w:rsid w:val="004E4326"/>
    <w:rsid w:val="00517F8B"/>
    <w:rsid w:val="005279FF"/>
    <w:rsid w:val="00541413"/>
    <w:rsid w:val="005B00EF"/>
    <w:rsid w:val="0065546A"/>
    <w:rsid w:val="00696BD1"/>
    <w:rsid w:val="006D2314"/>
    <w:rsid w:val="006D28F4"/>
    <w:rsid w:val="006E7080"/>
    <w:rsid w:val="006F3C1D"/>
    <w:rsid w:val="007A2E63"/>
    <w:rsid w:val="007B0FBA"/>
    <w:rsid w:val="007D4FFB"/>
    <w:rsid w:val="007D6B71"/>
    <w:rsid w:val="00812285"/>
    <w:rsid w:val="00814804"/>
    <w:rsid w:val="008343C8"/>
    <w:rsid w:val="008367CC"/>
    <w:rsid w:val="008376D5"/>
    <w:rsid w:val="008519D5"/>
    <w:rsid w:val="00872D5F"/>
    <w:rsid w:val="00893D26"/>
    <w:rsid w:val="008C7B7F"/>
    <w:rsid w:val="00904B70"/>
    <w:rsid w:val="00905E94"/>
    <w:rsid w:val="009132E8"/>
    <w:rsid w:val="00916789"/>
    <w:rsid w:val="009206FF"/>
    <w:rsid w:val="00957278"/>
    <w:rsid w:val="009671D1"/>
    <w:rsid w:val="00967EC6"/>
    <w:rsid w:val="009C4059"/>
    <w:rsid w:val="009D127A"/>
    <w:rsid w:val="00A26032"/>
    <w:rsid w:val="00A36047"/>
    <w:rsid w:val="00A862EC"/>
    <w:rsid w:val="00AA34C6"/>
    <w:rsid w:val="00B150E8"/>
    <w:rsid w:val="00B21E80"/>
    <w:rsid w:val="00B333A1"/>
    <w:rsid w:val="00B40E7F"/>
    <w:rsid w:val="00BB49AF"/>
    <w:rsid w:val="00BC36F6"/>
    <w:rsid w:val="00BF39D8"/>
    <w:rsid w:val="00C1049A"/>
    <w:rsid w:val="00C16EA5"/>
    <w:rsid w:val="00C208A0"/>
    <w:rsid w:val="00C20FB6"/>
    <w:rsid w:val="00C427F0"/>
    <w:rsid w:val="00C44A66"/>
    <w:rsid w:val="00C67B09"/>
    <w:rsid w:val="00CA3F7C"/>
    <w:rsid w:val="00CA554F"/>
    <w:rsid w:val="00CD5728"/>
    <w:rsid w:val="00CE526E"/>
    <w:rsid w:val="00CE7E99"/>
    <w:rsid w:val="00D0082A"/>
    <w:rsid w:val="00D433FE"/>
    <w:rsid w:val="00D625FB"/>
    <w:rsid w:val="00D728C7"/>
    <w:rsid w:val="00DA04D9"/>
    <w:rsid w:val="00DA3BAB"/>
    <w:rsid w:val="00DA5CDF"/>
    <w:rsid w:val="00DA74EC"/>
    <w:rsid w:val="00DC7E4B"/>
    <w:rsid w:val="00DE1732"/>
    <w:rsid w:val="00DF2663"/>
    <w:rsid w:val="00E00382"/>
    <w:rsid w:val="00E10392"/>
    <w:rsid w:val="00E140B7"/>
    <w:rsid w:val="00E371E3"/>
    <w:rsid w:val="00E3790D"/>
    <w:rsid w:val="00E532DC"/>
    <w:rsid w:val="00E558C2"/>
    <w:rsid w:val="00E575F7"/>
    <w:rsid w:val="00E61257"/>
    <w:rsid w:val="00EC2D03"/>
    <w:rsid w:val="00EC3593"/>
    <w:rsid w:val="00EC475D"/>
    <w:rsid w:val="00ED2F03"/>
    <w:rsid w:val="00EE093B"/>
    <w:rsid w:val="00F02763"/>
    <w:rsid w:val="00F10689"/>
    <w:rsid w:val="00F37049"/>
    <w:rsid w:val="00F7361D"/>
    <w:rsid w:val="00F80BB8"/>
    <w:rsid w:val="00F90CC5"/>
    <w:rsid w:val="00F9653D"/>
    <w:rsid w:val="00FA07C4"/>
    <w:rsid w:val="00FA0C8E"/>
    <w:rsid w:val="00FD0DDC"/>
    <w:rsid w:val="00FD50C7"/>
    <w:rsid w:val="00FF1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5F7"/>
    <w:pPr>
      <w:ind w:left="720"/>
      <w:contextualSpacing/>
    </w:pPr>
  </w:style>
  <w:style w:type="character" w:styleId="a5">
    <w:name w:val="Hyperlink"/>
    <w:uiPriority w:val="99"/>
    <w:unhideWhenUsed/>
    <w:rsid w:val="00E1039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10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A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E63"/>
  </w:style>
  <w:style w:type="paragraph" w:styleId="a8">
    <w:name w:val="footer"/>
    <w:basedOn w:val="a"/>
    <w:link w:val="a9"/>
    <w:uiPriority w:val="99"/>
    <w:unhideWhenUsed/>
    <w:rsid w:val="007A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E63"/>
  </w:style>
  <w:style w:type="character" w:customStyle="1" w:styleId="Bodytext2">
    <w:name w:val="Body text (2)"/>
    <w:basedOn w:val="a0"/>
    <w:rsid w:val="00DC7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DA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8BC42-D387-44B7-BA91-843A9BAA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3788</Words>
  <Characters>21595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2023-10-25T05:27:00Z</cp:lastPrinted>
  <dcterms:created xsi:type="dcterms:W3CDTF">2023-09-27T08:35:00Z</dcterms:created>
  <dcterms:modified xsi:type="dcterms:W3CDTF">2023-10-25T05:28:00Z</dcterms:modified>
</cp:coreProperties>
</file>